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791" w:rsidRPr="001F4585" w:rsidRDefault="0030114B">
      <w:pPr>
        <w:jc w:val="center"/>
        <w:rPr>
          <w:rFonts w:ascii="宋体" w:eastAsia="宋体" w:hAnsi="宋体"/>
          <w:b/>
          <w:color w:val="FF0000"/>
          <w:sz w:val="24"/>
          <w:szCs w:val="24"/>
          <w:highlight w:val="yellow"/>
          <w:shd w:val="clear" w:color="auto" w:fill="FFFFFF"/>
        </w:rPr>
      </w:pPr>
      <w:r w:rsidRPr="001F4585">
        <w:rPr>
          <w:rFonts w:ascii="宋体" w:eastAsia="宋体" w:hAnsi="宋体" w:hint="eastAsia"/>
          <w:b/>
          <w:color w:val="FF0000"/>
          <w:sz w:val="24"/>
          <w:szCs w:val="24"/>
          <w:highlight w:val="yellow"/>
          <w:shd w:val="clear" w:color="auto" w:fill="FFFFFF"/>
        </w:rPr>
        <w:t>所有标注颜色的说明性文字及本句话，论文中请删除</w:t>
      </w:r>
    </w:p>
    <w:p w:rsidR="007E7791" w:rsidRDefault="0030114B">
      <w:pPr>
        <w:jc w:val="center"/>
        <w:rPr>
          <w:rFonts w:ascii="宋体" w:eastAsia="宋体" w:hAnsi="宋体"/>
          <w:color w:val="333333"/>
          <w:szCs w:val="21"/>
          <w:shd w:val="clear" w:color="auto" w:fill="FFFFFF"/>
        </w:rPr>
      </w:pP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页边距、文章页数、正文字体等格式</w:t>
      </w:r>
    </w:p>
    <w:p w:rsidR="007E7791" w:rsidRDefault="0030114B">
      <w:pPr>
        <w:ind w:firstLineChars="200" w:firstLine="420"/>
        <w:jc w:val="left"/>
        <w:rPr>
          <w:rFonts w:ascii="宋体" w:eastAsia="宋体" w:hAnsi="宋体"/>
          <w:color w:val="333333"/>
          <w:szCs w:val="21"/>
          <w:highlight w:val="yellow"/>
          <w:shd w:val="clear" w:color="auto" w:fill="FFFFFF"/>
        </w:rPr>
      </w:pP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页边距上下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3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厘米，左右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2.5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厘米，页面为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A4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，文字、及图、表不超过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A4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纸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6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页，正文为宋体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5</w:t>
      </w:r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号字，单</w:t>
      </w:r>
      <w:proofErr w:type="gramStart"/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倍</w:t>
      </w:r>
      <w:proofErr w:type="gramEnd"/>
      <w:r>
        <w:rPr>
          <w:rFonts w:ascii="宋体" w:eastAsia="宋体" w:hAnsi="宋体" w:hint="eastAsia"/>
          <w:color w:val="333333"/>
          <w:szCs w:val="21"/>
          <w:highlight w:val="yellow"/>
          <w:shd w:val="clear" w:color="auto" w:fill="FFFFFF"/>
        </w:rPr>
        <w:t>行距。</w:t>
      </w:r>
    </w:p>
    <w:p w:rsidR="007E7791" w:rsidRDefault="0030114B">
      <w:pPr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钻井地质参数的不确定性表征及分析方法</w:t>
      </w:r>
    </w:p>
    <w:p w:rsidR="007E7791" w:rsidRDefault="0030114B">
      <w:pPr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hint="eastAsia"/>
          <w:highlight w:val="yellow"/>
        </w:rPr>
        <w:t>标题格式：文章标题</w:t>
      </w: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号黑体居中</w:t>
      </w:r>
    </w:p>
    <w:p w:rsidR="007E7791" w:rsidRDefault="0030114B">
      <w:pPr>
        <w:jc w:val="center"/>
      </w:pPr>
      <w:r>
        <w:rPr>
          <w:rFonts w:hint="eastAsia"/>
        </w:rPr>
        <w:t>魏</w:t>
      </w:r>
      <w:r>
        <w:rPr>
          <w:rStyle w:val="af1"/>
        </w:rPr>
        <w:footnoteReference w:id="1"/>
      </w:r>
      <w:r>
        <w:rPr>
          <w:rFonts w:hint="eastAsia"/>
        </w:rPr>
        <w:t>,</w:t>
      </w:r>
      <w:r>
        <w:rPr>
          <w:rFonts w:hint="eastAsia"/>
        </w:rPr>
        <w:t>李</w:t>
      </w:r>
      <w:r>
        <w:rPr>
          <w:rStyle w:val="af1"/>
        </w:rPr>
        <w:footnoteReference w:id="2"/>
      </w:r>
    </w:p>
    <w:p w:rsidR="007E7791" w:rsidRDefault="0030114B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1.xx</w:t>
      </w:r>
      <w:r>
        <w:rPr>
          <w:rFonts w:hint="eastAsia"/>
        </w:rPr>
        <w:t>大学</w:t>
      </w:r>
      <w:r>
        <w:rPr>
          <w:rFonts w:hint="eastAsia"/>
        </w:rPr>
        <w:t>xx</w:t>
      </w:r>
      <w:r>
        <w:rPr>
          <w:rFonts w:hint="eastAsia"/>
        </w:rPr>
        <w:t>学院；</w:t>
      </w:r>
      <w:r>
        <w:rPr>
          <w:rFonts w:hint="eastAsia"/>
        </w:rPr>
        <w:t>2.</w:t>
      </w:r>
      <w:r>
        <w:rPr>
          <w:rFonts w:hint="eastAsia"/>
        </w:rPr>
        <w:t>油气钻完井技术国家工程研究中心）</w:t>
      </w:r>
    </w:p>
    <w:p w:rsidR="007E7791" w:rsidRDefault="0030114B">
      <w:pPr>
        <w:pStyle w:val="a3"/>
        <w:jc w:val="center"/>
        <w:rPr>
          <w:highlight w:val="yellow"/>
        </w:rPr>
      </w:pPr>
      <w:r>
        <w:rPr>
          <w:rFonts w:hint="eastAsia"/>
          <w:highlight w:val="yellow"/>
        </w:rPr>
        <w:t>作者格式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）每篇文章署名作者不超过</w:t>
      </w:r>
      <w:r>
        <w:rPr>
          <w:rFonts w:hint="eastAsia"/>
          <w:highlight w:val="yellow"/>
        </w:rPr>
        <w:t>4</w:t>
      </w:r>
      <w:r>
        <w:rPr>
          <w:rFonts w:hint="eastAsia"/>
          <w:highlight w:val="yellow"/>
        </w:rPr>
        <w:t>人，并在上面方用括号注明作者所在单位。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）请在论文第一页脚注（宋体</w:t>
      </w:r>
      <w:r>
        <w:rPr>
          <w:rFonts w:hint="eastAsia"/>
          <w:highlight w:val="yellow"/>
        </w:rPr>
        <w:t xml:space="preserve"> 6 </w:t>
      </w:r>
      <w:r>
        <w:rPr>
          <w:rFonts w:hint="eastAsia"/>
          <w:highlight w:val="yellow"/>
        </w:rPr>
        <w:t>号字）附第一作者简介，并附作者姓名、所在单位、</w:t>
      </w:r>
      <w:r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职称、通讯地址、邮编、电话（包括手机）、</w:t>
      </w:r>
      <w:r>
        <w:rPr>
          <w:rFonts w:hint="eastAsia"/>
          <w:highlight w:val="yellow"/>
        </w:rPr>
        <w:t xml:space="preserve">E-mail </w:t>
      </w:r>
      <w:r>
        <w:rPr>
          <w:rFonts w:hint="eastAsia"/>
          <w:highlight w:val="yellow"/>
        </w:rPr>
        <w:t>地址等。若论文来自于基金项目或国家、公司、院科研项目，请注明项目名称及编号。</w:t>
      </w:r>
    </w:p>
    <w:p w:rsidR="007E7791" w:rsidRDefault="007E7791">
      <w:pPr>
        <w:pStyle w:val="a3"/>
      </w:pPr>
    </w:p>
    <w:p w:rsidR="007E7791" w:rsidRDefault="007E7791">
      <w:pPr>
        <w:jc w:val="center"/>
      </w:pPr>
    </w:p>
    <w:p w:rsidR="007E7791" w:rsidRDefault="0030114B">
      <w:pPr>
        <w:ind w:firstLineChars="200" w:firstLine="42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摘要</w:t>
      </w:r>
      <w:r>
        <w:rPr>
          <w:rFonts w:ascii="黑体" w:eastAsia="黑体" w:hAnsi="黑体" w:hint="eastAsia"/>
        </w:rPr>
        <w:t xml:space="preserve"> </w:t>
      </w:r>
      <w:r>
        <w:rPr>
          <w:rFonts w:asciiTheme="minorEastAsia" w:hAnsiTheme="minorEastAsia" w:hint="eastAsia"/>
        </w:rPr>
        <w:t>通过</w:t>
      </w:r>
      <w:r>
        <w:rPr>
          <w:rFonts w:asciiTheme="minorEastAsia" w:hAnsiTheme="minorEastAsia" w:hint="eastAsia"/>
        </w:rPr>
        <w:t>xx</w:t>
      </w:r>
      <w:r>
        <w:rPr>
          <w:rFonts w:asciiTheme="minorEastAsia" w:hAnsiTheme="minorEastAsia" w:hint="eastAsia"/>
        </w:rPr>
        <w:t>方法，揭示了</w:t>
      </w:r>
      <w:r>
        <w:rPr>
          <w:rFonts w:asciiTheme="minorEastAsia" w:hAnsiTheme="minorEastAsia" w:hint="eastAsia"/>
        </w:rPr>
        <w:t>xx</w:t>
      </w:r>
      <w:r>
        <w:rPr>
          <w:rFonts w:asciiTheme="minorEastAsia" w:hAnsiTheme="minorEastAsia" w:hint="eastAsia"/>
        </w:rPr>
        <w:t>，达到了</w:t>
      </w:r>
      <w:r>
        <w:rPr>
          <w:rFonts w:asciiTheme="minorEastAsia" w:hAnsiTheme="minorEastAsia" w:hint="eastAsia"/>
        </w:rPr>
        <w:t>xx</w:t>
      </w:r>
      <w:r>
        <w:rPr>
          <w:rFonts w:asciiTheme="minorEastAsia" w:hAnsiTheme="minorEastAsia" w:hint="eastAsia"/>
        </w:rPr>
        <w:t>效果。</w:t>
      </w:r>
    </w:p>
    <w:p w:rsidR="007E7791" w:rsidRDefault="0030114B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="黑体" w:eastAsia="黑体" w:hAnsi="黑体" w:hint="eastAsia"/>
        </w:rPr>
        <w:t>关键词</w:t>
      </w:r>
      <w:r>
        <w:rPr>
          <w:rFonts w:ascii="黑体" w:eastAsia="黑体" w:hAnsi="黑体" w:hint="eastAsia"/>
        </w:rPr>
        <w:t xml:space="preserve"> </w:t>
      </w:r>
      <w:r>
        <w:rPr>
          <w:rFonts w:asciiTheme="minorEastAsia" w:hAnsiTheme="minorEastAsia" w:hint="eastAsia"/>
        </w:rPr>
        <w:t>不确定性；地质参数</w:t>
      </w:r>
    </w:p>
    <w:p w:rsidR="007E7791" w:rsidRDefault="0030114B">
      <w:pPr>
        <w:pStyle w:val="a3"/>
        <w:jc w:val="center"/>
        <w:rPr>
          <w:highlight w:val="yellow"/>
        </w:rPr>
      </w:pPr>
      <w:r>
        <w:rPr>
          <w:rFonts w:hint="eastAsia"/>
          <w:highlight w:val="yellow"/>
        </w:rPr>
        <w:t>摘要、关键词格式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）“摘要”、“关键词”统一用黑体，</w:t>
      </w:r>
      <w:proofErr w:type="gramStart"/>
      <w:r>
        <w:rPr>
          <w:rFonts w:hint="eastAsia"/>
          <w:highlight w:val="yellow"/>
        </w:rPr>
        <w:t>前空两</w:t>
      </w:r>
      <w:proofErr w:type="gramEnd"/>
      <w:r>
        <w:rPr>
          <w:rFonts w:hint="eastAsia"/>
          <w:highlight w:val="yellow"/>
        </w:rPr>
        <w:t>字，后空一字，没有冒号。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）关键词</w:t>
      </w:r>
      <w:r>
        <w:rPr>
          <w:rFonts w:hint="eastAsia"/>
          <w:highlight w:val="yellow"/>
        </w:rPr>
        <w:t>4-6</w:t>
      </w:r>
      <w:r>
        <w:rPr>
          <w:rFonts w:hint="eastAsia"/>
          <w:highlight w:val="yellow"/>
        </w:rPr>
        <w:t>个为宜。</w:t>
      </w:r>
    </w:p>
    <w:p w:rsidR="007E7791" w:rsidRDefault="0030114B">
      <w:pPr>
        <w:jc w:val="center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Uncertainty characterization and analysis method of drilling geological parameters</w:t>
      </w:r>
    </w:p>
    <w:p w:rsidR="007E7791" w:rsidRDefault="0030114B">
      <w:pPr>
        <w:jc w:val="center"/>
        <w:rPr>
          <w:rFonts w:ascii="Times New Roman" w:eastAsia="黑体" w:hAnsi="Times New Roman" w:cs="Times New Roman"/>
          <w:color w:val="333333"/>
          <w:szCs w:val="21"/>
          <w:shd w:val="clear" w:color="auto" w:fill="FFFFFF"/>
          <w:vertAlign w:val="superscript"/>
        </w:rPr>
      </w:pPr>
      <w:r>
        <w:rPr>
          <w:rFonts w:ascii="Times New Roman" w:eastAsia="黑体" w:hAnsi="Times New Roman" w:cs="Times New Roman" w:hint="eastAsia"/>
          <w:color w:val="333333"/>
          <w:szCs w:val="21"/>
          <w:shd w:val="clear" w:color="auto" w:fill="FFFFFF"/>
        </w:rPr>
        <w:t>Wei</w:t>
      </w:r>
      <w:proofErr w:type="gramStart"/>
      <w:r>
        <w:rPr>
          <w:rFonts w:ascii="Times New Roman" w:eastAsia="黑体" w:hAnsi="Times New Roman" w:cs="Times New Roman" w:hint="eastAsia"/>
          <w:color w:val="333333"/>
          <w:szCs w:val="21"/>
          <w:shd w:val="clear" w:color="auto" w:fill="FFFFFF"/>
          <w:vertAlign w:val="superscript"/>
        </w:rPr>
        <w:t>1</w:t>
      </w:r>
      <w:r>
        <w:rPr>
          <w:rFonts w:ascii="Times New Roman" w:eastAsia="黑体" w:hAnsi="Times New Roman" w:cs="Times New Roman" w:hint="eastAsia"/>
          <w:color w:val="333333"/>
          <w:szCs w:val="21"/>
          <w:shd w:val="clear" w:color="auto" w:fill="FFFFFF"/>
        </w:rPr>
        <w:t>,Li</w:t>
      </w:r>
      <w:proofErr w:type="gramEnd"/>
      <w:r>
        <w:rPr>
          <w:rFonts w:ascii="Times New Roman" w:eastAsia="黑体" w:hAnsi="Times New Roman" w:cs="Times New Roman" w:hint="eastAsia"/>
          <w:color w:val="333333"/>
          <w:szCs w:val="21"/>
          <w:shd w:val="clear" w:color="auto" w:fill="FFFFFF"/>
          <w:vertAlign w:val="superscript"/>
        </w:rPr>
        <w:t>2</w:t>
      </w:r>
    </w:p>
    <w:p w:rsidR="007E7791" w:rsidRDefault="0030114B">
      <w:pPr>
        <w:jc w:val="center"/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（</w:t>
      </w: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1.xx College, xx University</w:t>
      </w: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；</w:t>
      </w: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2.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National Engineering Research Center for oil and Gas drilling and completion Technology</w:t>
      </w:r>
      <w:r>
        <w:rPr>
          <w:rFonts w:ascii="Times New Roman" w:eastAsia="黑体" w:hAnsi="Times New Roman" w:cs="Times New Roman"/>
          <w:color w:val="333333"/>
          <w:szCs w:val="21"/>
          <w:shd w:val="clear" w:color="auto" w:fill="FFFFFF"/>
        </w:rPr>
        <w:t>）</w:t>
      </w:r>
    </w:p>
    <w:p w:rsidR="007E7791" w:rsidRDefault="0030114B">
      <w:pPr>
        <w:ind w:firstLineChars="200" w:firstLine="420"/>
        <w:jc w:val="left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Abstract]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Through</w:t>
      </w:r>
      <w:proofErr w:type="gramEnd"/>
      <w:r>
        <w:rPr>
          <w:rFonts w:ascii="Times New Roman" w:hAnsi="Times New Roman" w:cs="Times New Roman"/>
        </w:rPr>
        <w:t xml:space="preserve"> xx method, xx is revealed and xx effect is achieved.</w:t>
      </w:r>
    </w:p>
    <w:p w:rsidR="007E7791" w:rsidRDefault="0030114B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[Keywords]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Uncertainty; Geological parameter</w:t>
      </w:r>
    </w:p>
    <w:p w:rsidR="007E7791" w:rsidRDefault="007E7791">
      <w:pPr>
        <w:ind w:firstLineChars="200" w:firstLine="420"/>
        <w:jc w:val="left"/>
        <w:rPr>
          <w:rFonts w:asciiTheme="minorEastAsia" w:hAnsiTheme="minorEastAsia"/>
        </w:rPr>
      </w:pPr>
    </w:p>
    <w:p w:rsidR="007E7791" w:rsidRDefault="0030114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149E0" w:rsidRDefault="00C149E0" w:rsidP="00C149E0">
      <w:pPr>
        <w:ind w:firstLineChars="200" w:firstLine="420"/>
        <w:jc w:val="center"/>
        <w:rPr>
          <w:rFonts w:ascii="宋体" w:eastAsia="宋体" w:hAnsi="宋体" w:cs="Times New Roman"/>
        </w:rPr>
      </w:pPr>
      <w:r w:rsidRPr="00C149E0">
        <w:rPr>
          <w:rFonts w:ascii="宋体" w:eastAsia="宋体" w:hAnsi="宋体" w:cs="Times New Roman" w:hint="eastAsia"/>
          <w:highlight w:val="yellow"/>
        </w:rPr>
        <w:lastRenderedPageBreak/>
        <w:t>引言</w:t>
      </w:r>
      <w:r>
        <w:rPr>
          <w:rFonts w:ascii="宋体" w:eastAsia="宋体" w:hAnsi="宋体" w:cs="Times New Roman" w:hint="eastAsia"/>
          <w:highlight w:val="yellow"/>
        </w:rPr>
        <w:t>格式</w:t>
      </w:r>
    </w:p>
    <w:p w:rsidR="007E7791" w:rsidRDefault="0030114B">
      <w:pPr>
        <w:ind w:firstLineChars="200" w:firstLine="42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地质参数的不确定性指</w:t>
      </w:r>
      <w:r>
        <w:rPr>
          <w:rFonts w:ascii="宋体" w:eastAsia="宋体" w:hAnsi="宋体" w:cs="Times New Roman" w:hint="eastAsia"/>
        </w:rPr>
        <w:t>xx</w:t>
      </w:r>
    </w:p>
    <w:p w:rsidR="007E7791" w:rsidRDefault="007E7791">
      <w:pPr>
        <w:ind w:firstLineChars="200" w:firstLine="420"/>
        <w:jc w:val="left"/>
        <w:rPr>
          <w:rFonts w:ascii="宋体" w:eastAsia="宋体" w:hAnsi="宋体" w:cs="Times New Roman"/>
        </w:rPr>
      </w:pPr>
    </w:p>
    <w:p w:rsidR="007E7791" w:rsidRDefault="0030114B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黑体" w:eastAsia="黑体" w:hAnsi="黑体" w:hint="eastAsia"/>
        </w:rPr>
        <w:t>地质参数不确定性分析</w:t>
      </w:r>
      <w:r w:rsidRPr="00783073">
        <w:rPr>
          <w:rFonts w:ascii="Times New Roman" w:hAnsi="Times New Roman" w:cs="Times New Roman" w:hint="eastAsia"/>
          <w:highlight w:val="yellow"/>
        </w:rPr>
        <w:t>-</w:t>
      </w:r>
      <w:r w:rsidRPr="00783073">
        <w:rPr>
          <w:rFonts w:ascii="Times New Roman" w:hAnsi="Times New Roman" w:cs="Times New Roman"/>
          <w:highlight w:val="yellow"/>
        </w:rPr>
        <w:t>-</w:t>
      </w:r>
      <w:r w:rsidRPr="00783073">
        <w:rPr>
          <w:rFonts w:ascii="Times New Roman" w:hAnsi="Times New Roman" w:cs="Times New Roman" w:hint="eastAsia"/>
          <w:highlight w:val="yellow"/>
        </w:rPr>
        <w:t>-5</w:t>
      </w:r>
      <w:r w:rsidRPr="00783073">
        <w:rPr>
          <w:rFonts w:ascii="Times New Roman" w:hAnsi="Times New Roman" w:cs="Times New Roman" w:hint="eastAsia"/>
          <w:highlight w:val="yellow"/>
        </w:rPr>
        <w:t>号黑体</w:t>
      </w:r>
    </w:p>
    <w:p w:rsidR="007E7791" w:rsidRDefault="0030114B">
      <w:pPr>
        <w:ind w:left="426"/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1.1</w:t>
      </w:r>
      <w:r>
        <w:rPr>
          <w:rFonts w:ascii="楷体" w:eastAsia="楷体" w:hAnsi="楷体" w:hint="eastAsia"/>
        </w:rPr>
        <w:t>基本原理</w:t>
      </w:r>
      <w:r w:rsidRPr="00783073">
        <w:rPr>
          <w:rFonts w:ascii="楷体" w:eastAsia="楷体" w:hAnsi="楷体" w:hint="eastAsia"/>
          <w:highlight w:val="yellow"/>
        </w:rPr>
        <w:t>-</w:t>
      </w:r>
      <w:r w:rsidRPr="00783073">
        <w:rPr>
          <w:rFonts w:ascii="Times New Roman" w:eastAsia="楷体" w:hAnsi="Times New Roman" w:cs="Times New Roman" w:hint="eastAsia"/>
          <w:highlight w:val="yellow"/>
        </w:rPr>
        <w:t>5</w:t>
      </w:r>
      <w:r w:rsidRPr="00783073">
        <w:rPr>
          <w:rFonts w:ascii="Times New Roman" w:eastAsia="楷体" w:hAnsi="Times New Roman" w:cs="Times New Roman" w:hint="eastAsia"/>
          <w:highlight w:val="yellow"/>
        </w:rPr>
        <w:t>号楷体</w:t>
      </w:r>
    </w:p>
    <w:p w:rsidR="007E7791" w:rsidRDefault="0030114B">
      <w:pPr>
        <w:ind w:left="420"/>
        <w:jc w:val="left"/>
        <w:rPr>
          <w:rFonts w:asciiTheme="minorEastAsia" w:hAnsiTheme="minorEastAsia"/>
        </w:rPr>
      </w:pPr>
      <w:r>
        <w:rPr>
          <w:rFonts w:ascii="Times New Roman" w:hAnsi="Times New Roman" w:cs="Times New Roman"/>
        </w:rPr>
        <w:t xml:space="preserve">1.1.1 </w:t>
      </w:r>
      <w:r>
        <w:rPr>
          <w:rFonts w:asciiTheme="minorEastAsia" w:hAnsiTheme="minorEastAsia" w:hint="eastAsia"/>
        </w:rPr>
        <w:t>分析方法</w:t>
      </w:r>
      <w:r w:rsidRPr="00783073">
        <w:rPr>
          <w:rFonts w:asciiTheme="minorEastAsia" w:hAnsiTheme="minorEastAsia" w:hint="eastAsia"/>
          <w:highlight w:val="yellow"/>
        </w:rPr>
        <w:t>-5</w:t>
      </w:r>
      <w:r w:rsidRPr="00783073">
        <w:rPr>
          <w:rFonts w:asciiTheme="minorEastAsia" w:hAnsiTheme="minorEastAsia" w:hint="eastAsia"/>
          <w:highlight w:val="yellow"/>
        </w:rPr>
        <w:t>号宋体</w:t>
      </w:r>
    </w:p>
    <w:p w:rsidR="007E7791" w:rsidRDefault="0030114B">
      <w:pPr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）不确定性指</w:t>
      </w:r>
      <w:r>
        <w:rPr>
          <w:rFonts w:asciiTheme="minorEastAsia" w:hAnsiTheme="minorEastAsia" w:hint="eastAsia"/>
        </w:rPr>
        <w:t>xx</w:t>
      </w:r>
      <w:r w:rsidRPr="00783073">
        <w:rPr>
          <w:rFonts w:asciiTheme="minorEastAsia" w:hAnsiTheme="minorEastAsia"/>
          <w:highlight w:val="yellow"/>
        </w:rPr>
        <w:t>-</w:t>
      </w:r>
      <w:r w:rsidRPr="00783073">
        <w:rPr>
          <w:rFonts w:asciiTheme="minorEastAsia" w:hAnsiTheme="minorEastAsia" w:hint="eastAsia"/>
          <w:highlight w:val="yellow"/>
        </w:rPr>
        <w:t>5</w:t>
      </w:r>
      <w:r w:rsidRPr="00783073">
        <w:rPr>
          <w:rFonts w:asciiTheme="minorEastAsia" w:hAnsiTheme="minorEastAsia" w:hint="eastAsia"/>
          <w:highlight w:val="yellow"/>
        </w:rPr>
        <w:t>号宋体</w:t>
      </w:r>
    </w:p>
    <w:p w:rsidR="007E7791" w:rsidRDefault="0030114B">
      <w:pPr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地质参数</w:t>
      </w:r>
      <w:r w:rsidRPr="00783073">
        <w:rPr>
          <w:rFonts w:asciiTheme="minorEastAsia" w:hAnsiTheme="minorEastAsia" w:hint="eastAsia"/>
          <w:highlight w:val="yellow"/>
        </w:rPr>
        <w:t>-5</w:t>
      </w:r>
      <w:r w:rsidRPr="00783073">
        <w:rPr>
          <w:rFonts w:asciiTheme="minorEastAsia" w:hAnsiTheme="minorEastAsia" w:hint="eastAsia"/>
          <w:highlight w:val="yellow"/>
        </w:rPr>
        <w:t>号宋体</w:t>
      </w:r>
    </w:p>
    <w:p w:rsidR="007E7791" w:rsidRDefault="0030114B">
      <w:pPr>
        <w:ind w:left="420"/>
        <w:jc w:val="center"/>
        <w:rPr>
          <w:rFonts w:asciiTheme="minorEastAsia" w:hAnsiTheme="minorEastAsia"/>
        </w:rPr>
      </w:pPr>
      <w:r>
        <w:rPr>
          <w:rFonts w:ascii="宋体" w:eastAsia="宋体" w:hAnsi="宋体" w:cs="宋体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>
                <wp:extent cx="1381125" cy="513080"/>
                <wp:effectExtent l="0" t="1270" r="0" b="952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513080"/>
                          <a:chOff x="0" y="0"/>
                          <a:chExt cx="2175" cy="808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0" y="0"/>
                            <a:ext cx="2175" cy="808"/>
                            <a:chOff x="0" y="0"/>
                            <a:chExt cx="2175" cy="808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75 w 2175"/>
                                <a:gd name="T1" fmla="*/ 808 h 808"/>
                                <a:gd name="T2" fmla="*/ 0 w 2175"/>
                                <a:gd name="T3" fmla="*/ 808 h 808"/>
                                <a:gd name="T4" fmla="*/ 0 w 2175"/>
                                <a:gd name="T5" fmla="*/ 0 h 808"/>
                                <a:gd name="T6" fmla="*/ 2175 w 2175"/>
                                <a:gd name="T7" fmla="*/ 0 h 808"/>
                                <a:gd name="T8" fmla="*/ 2175 w 2175"/>
                                <a:gd name="T9" fmla="*/ 8 h 808"/>
                                <a:gd name="T10" fmla="*/ 15 w 2175"/>
                                <a:gd name="T11" fmla="*/ 8 h 808"/>
                                <a:gd name="T12" fmla="*/ 8 w 2175"/>
                                <a:gd name="T13" fmla="*/ 15 h 808"/>
                                <a:gd name="T14" fmla="*/ 15 w 2175"/>
                                <a:gd name="T15" fmla="*/ 15 h 808"/>
                                <a:gd name="T16" fmla="*/ 15 w 2175"/>
                                <a:gd name="T17" fmla="*/ 793 h 808"/>
                                <a:gd name="T18" fmla="*/ 8 w 2175"/>
                                <a:gd name="T19" fmla="*/ 793 h 808"/>
                                <a:gd name="T20" fmla="*/ 15 w 2175"/>
                                <a:gd name="T21" fmla="*/ 800 h 808"/>
                                <a:gd name="T22" fmla="*/ 2175 w 2175"/>
                                <a:gd name="T23" fmla="*/ 800 h 808"/>
                                <a:gd name="T24" fmla="*/ 2175 w 2175"/>
                                <a:gd name="T25" fmla="*/ 808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75" y="808"/>
                                  </a:moveTo>
                                  <a:lnTo>
                                    <a:pt x="0" y="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75" y="0"/>
                                  </a:lnTo>
                                  <a:lnTo>
                                    <a:pt x="217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93"/>
                                  </a:lnTo>
                                  <a:lnTo>
                                    <a:pt x="8" y="793"/>
                                  </a:lnTo>
                                  <a:lnTo>
                                    <a:pt x="15" y="800"/>
                                  </a:lnTo>
                                  <a:lnTo>
                                    <a:pt x="2175" y="800"/>
                                  </a:lnTo>
                                  <a:lnTo>
                                    <a:pt x="2175" y="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15 w 2175"/>
                                <a:gd name="T1" fmla="*/ 15 h 808"/>
                                <a:gd name="T2" fmla="*/ 8 w 2175"/>
                                <a:gd name="T3" fmla="*/ 15 h 808"/>
                                <a:gd name="T4" fmla="*/ 15 w 2175"/>
                                <a:gd name="T5" fmla="*/ 8 h 808"/>
                                <a:gd name="T6" fmla="*/ 15 w 2175"/>
                                <a:gd name="T7" fmla="*/ 15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60 w 2175"/>
                                <a:gd name="T1" fmla="*/ 15 h 808"/>
                                <a:gd name="T2" fmla="*/ 15 w 2175"/>
                                <a:gd name="T3" fmla="*/ 15 h 808"/>
                                <a:gd name="T4" fmla="*/ 15 w 2175"/>
                                <a:gd name="T5" fmla="*/ 8 h 808"/>
                                <a:gd name="T6" fmla="*/ 2160 w 2175"/>
                                <a:gd name="T7" fmla="*/ 8 h 808"/>
                                <a:gd name="T8" fmla="*/ 2160 w 2175"/>
                                <a:gd name="T9" fmla="*/ 15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6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160" y="8"/>
                                  </a:lnTo>
                                  <a:lnTo>
                                    <a:pt x="21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60 w 2175"/>
                                <a:gd name="T1" fmla="*/ 800 h 808"/>
                                <a:gd name="T2" fmla="*/ 2160 w 2175"/>
                                <a:gd name="T3" fmla="*/ 8 h 808"/>
                                <a:gd name="T4" fmla="*/ 2167 w 2175"/>
                                <a:gd name="T5" fmla="*/ 15 h 808"/>
                                <a:gd name="T6" fmla="*/ 2175 w 2175"/>
                                <a:gd name="T7" fmla="*/ 15 h 808"/>
                                <a:gd name="T8" fmla="*/ 2175 w 2175"/>
                                <a:gd name="T9" fmla="*/ 793 h 808"/>
                                <a:gd name="T10" fmla="*/ 2167 w 2175"/>
                                <a:gd name="T11" fmla="*/ 793 h 808"/>
                                <a:gd name="T12" fmla="*/ 2160 w 2175"/>
                                <a:gd name="T13" fmla="*/ 800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60" y="800"/>
                                  </a:moveTo>
                                  <a:lnTo>
                                    <a:pt x="2160" y="8"/>
                                  </a:lnTo>
                                  <a:lnTo>
                                    <a:pt x="2167" y="15"/>
                                  </a:lnTo>
                                  <a:lnTo>
                                    <a:pt x="2175" y="15"/>
                                  </a:lnTo>
                                  <a:lnTo>
                                    <a:pt x="2175" y="793"/>
                                  </a:lnTo>
                                  <a:lnTo>
                                    <a:pt x="2167" y="793"/>
                                  </a:lnTo>
                                  <a:lnTo>
                                    <a:pt x="2160" y="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75 w 2175"/>
                                <a:gd name="T1" fmla="*/ 15 h 808"/>
                                <a:gd name="T2" fmla="*/ 2167 w 2175"/>
                                <a:gd name="T3" fmla="*/ 15 h 808"/>
                                <a:gd name="T4" fmla="*/ 2160 w 2175"/>
                                <a:gd name="T5" fmla="*/ 8 h 808"/>
                                <a:gd name="T6" fmla="*/ 2175 w 2175"/>
                                <a:gd name="T7" fmla="*/ 8 h 808"/>
                                <a:gd name="T8" fmla="*/ 2175 w 2175"/>
                                <a:gd name="T9" fmla="*/ 15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75" y="15"/>
                                  </a:moveTo>
                                  <a:lnTo>
                                    <a:pt x="2167" y="15"/>
                                  </a:lnTo>
                                  <a:lnTo>
                                    <a:pt x="2160" y="8"/>
                                  </a:lnTo>
                                  <a:lnTo>
                                    <a:pt x="2175" y="8"/>
                                  </a:lnTo>
                                  <a:lnTo>
                                    <a:pt x="21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15 w 2175"/>
                                <a:gd name="T1" fmla="*/ 800 h 808"/>
                                <a:gd name="T2" fmla="*/ 8 w 2175"/>
                                <a:gd name="T3" fmla="*/ 793 h 808"/>
                                <a:gd name="T4" fmla="*/ 15 w 2175"/>
                                <a:gd name="T5" fmla="*/ 793 h 808"/>
                                <a:gd name="T6" fmla="*/ 15 w 2175"/>
                                <a:gd name="T7" fmla="*/ 800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15" y="800"/>
                                  </a:moveTo>
                                  <a:lnTo>
                                    <a:pt x="8" y="793"/>
                                  </a:lnTo>
                                  <a:lnTo>
                                    <a:pt x="15" y="793"/>
                                  </a:lnTo>
                                  <a:lnTo>
                                    <a:pt x="15" y="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60 w 2175"/>
                                <a:gd name="T1" fmla="*/ 800 h 808"/>
                                <a:gd name="T2" fmla="*/ 15 w 2175"/>
                                <a:gd name="T3" fmla="*/ 800 h 808"/>
                                <a:gd name="T4" fmla="*/ 15 w 2175"/>
                                <a:gd name="T5" fmla="*/ 793 h 808"/>
                                <a:gd name="T6" fmla="*/ 2160 w 2175"/>
                                <a:gd name="T7" fmla="*/ 793 h 808"/>
                                <a:gd name="T8" fmla="*/ 2160 w 2175"/>
                                <a:gd name="T9" fmla="*/ 800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60" y="800"/>
                                  </a:moveTo>
                                  <a:lnTo>
                                    <a:pt x="15" y="800"/>
                                  </a:lnTo>
                                  <a:lnTo>
                                    <a:pt x="15" y="793"/>
                                  </a:lnTo>
                                  <a:lnTo>
                                    <a:pt x="2160" y="793"/>
                                  </a:lnTo>
                                  <a:lnTo>
                                    <a:pt x="2160" y="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/>
                          <wps:spPr bwMode="auto">
                            <a:xfrm>
                              <a:off x="0" y="0"/>
                              <a:ext cx="2175" cy="808"/>
                            </a:xfrm>
                            <a:custGeom>
                              <a:avLst/>
                              <a:gdLst>
                                <a:gd name="T0" fmla="*/ 2175 w 2175"/>
                                <a:gd name="T1" fmla="*/ 800 h 808"/>
                                <a:gd name="T2" fmla="*/ 2160 w 2175"/>
                                <a:gd name="T3" fmla="*/ 800 h 808"/>
                                <a:gd name="T4" fmla="*/ 2167 w 2175"/>
                                <a:gd name="T5" fmla="*/ 793 h 808"/>
                                <a:gd name="T6" fmla="*/ 2175 w 2175"/>
                                <a:gd name="T7" fmla="*/ 793 h 808"/>
                                <a:gd name="T8" fmla="*/ 2175 w 2175"/>
                                <a:gd name="T9" fmla="*/ 800 h 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5" h="808">
                                  <a:moveTo>
                                    <a:pt x="2175" y="800"/>
                                  </a:moveTo>
                                  <a:lnTo>
                                    <a:pt x="2160" y="800"/>
                                  </a:lnTo>
                                  <a:lnTo>
                                    <a:pt x="2167" y="793"/>
                                  </a:lnTo>
                                  <a:lnTo>
                                    <a:pt x="2175" y="793"/>
                                  </a:lnTo>
                                  <a:lnTo>
                                    <a:pt x="2175" y="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3" y="139"/>
                              <a:ext cx="209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E7791" w:rsidRDefault="0030114B">
                                <w:pPr>
                                  <w:spacing w:line="209" w:lineRule="exact"/>
                                  <w:rPr>
                                    <w:rFonts w:ascii="宋体" w:eastAsia="宋体" w:hAns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w w:val="95"/>
                                    <w:szCs w:val="21"/>
                                  </w:rPr>
                                  <w:t>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108.75pt;height:40.4pt;mso-position-horizontal-relative:char;mso-position-vertical-relative:line" coordsize="2175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">
                <v:group id="Group 3" o:spid="_x0000_s1027" style="position:absolute;width:2175;height:808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" path="m2175,808l,808,,,2175,r,8l15,8,8,15r7,l15,793r-7,l15,800r2160,l2175,808xe" fillcolor="black" stroked="f">
                    <v:path arrowok="t" o:connecttype="custom" o:connectlocs="2175,808;0,808;0,0;2175,0;2175,8;15,8;8,15;15,15;15,793;8,793;15,800;2175,800;2175,808" o:connectangles="0,0,0,0,0,0,0,0,0,0,0,0,0"/>
                  </v:shape>
                  <v:shape id="Freeform 5" o:spid="_x0000_s1029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" path="m15,15r-7,l15,8r,7xe" fillcolor="black" stroked="f">
                    <v:path arrowok="t" o:connecttype="custom" o:connectlocs="15,15;8,15;15,8;15,15" o:connectangles="0,0,0,0"/>
                  </v:shape>
                  <v:shape id="Freeform 6" o:spid="_x0000_s1030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" path="m2160,15l15,15r,-7l2160,8r,7xe" fillcolor="black" stroked="f">
                    <v:path arrowok="t" o:connecttype="custom" o:connectlocs="2160,15;15,15;15,8;2160,8;2160,15" o:connectangles="0,0,0,0,0"/>
                  </v:shape>
                  <v:shape id="Freeform 7" o:spid="_x0000_s1031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" path="m2160,800r,-792l2167,15r8,l2175,793r-8,l2160,800xe" fillcolor="black" stroked="f">
                    <v:path arrowok="t" o:connecttype="custom" o:connectlocs="2160,800;2160,8;2167,15;2175,15;2175,793;2167,793;2160,800" o:connectangles="0,0,0,0,0,0,0"/>
                  </v:shape>
                  <v:shape id="Freeform 8" o:spid="_x0000_s1032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" path="m2175,15r-8,l2160,8r15,l2175,15xe" fillcolor="black" stroked="f">
                    <v:path arrowok="t" o:connecttype="custom" o:connectlocs="2175,15;2167,15;2160,8;2175,8;2175,15" o:connectangles="0,0,0,0,0"/>
                  </v:shape>
                  <v:shape id="Freeform 9" o:spid="_x0000_s1033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" path="m15,800l8,793r7,l15,800xe" fillcolor="black" stroked="f">
                    <v:path arrowok="t" o:connecttype="custom" o:connectlocs="15,800;8,793;15,793;15,800" o:connectangles="0,0,0,0"/>
                  </v:shape>
                  <v:shape id="Freeform 10" o:spid="_x0000_s1034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" path="m2160,800l15,800r,-7l2160,793r,7xe" fillcolor="black" stroked="f">
                    <v:path arrowok="t" o:connecttype="custom" o:connectlocs="2160,800;15,800;15,793;2160,793;2160,800" o:connectangles="0,0,0,0,0"/>
                  </v:shape>
                  <v:shape id="Freeform 11" o:spid="_x0000_s1035" style="position:absolute;width:2175;height:808;visibility:visible;mso-wrap-style:square;v-text-anchor:top" coordsize="217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" path="m2175,800r-15,l2167,793r8,l2175,800xe" fillcolor="black" stroked="f">
                    <v:path arrowok="t" o:connecttype="custom" o:connectlocs="2175,800;2160,800;2167,793;2175,793;2175,80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6" type="#_x0000_t202" style="position:absolute;left:983;top:13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7E7791" w:rsidRDefault="0030114B">
                          <w:pPr>
                            <w:spacing w:line="209" w:lineRule="exact"/>
                            <w:rPr>
                              <w:rFonts w:ascii="宋体" w:eastAsia="宋体" w:hAnsi="宋体" w:cs="宋体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w w:val="95"/>
                              <w:szCs w:val="21"/>
                            </w:rPr>
                            <w:t>图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E7791" w:rsidRDefault="0030114B">
      <w:pPr>
        <w:ind w:left="42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图</w:t>
      </w:r>
      <w:r>
        <w:rPr>
          <w:rFonts w:ascii="Times New Roman" w:eastAsia="黑体" w:hAnsi="Times New Roman" w:cs="Times New Roman"/>
        </w:rPr>
        <w:t>1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地质参数变化图</w:t>
      </w:r>
    </w:p>
    <w:p w:rsidR="007E7791" w:rsidRDefault="007E7791">
      <w:pPr>
        <w:ind w:left="420"/>
        <w:jc w:val="center"/>
        <w:rPr>
          <w:rFonts w:ascii="黑体" w:eastAsia="黑体" w:hAnsi="黑体"/>
        </w:rPr>
      </w:pPr>
    </w:p>
    <w:p w:rsidR="007E7791" w:rsidRDefault="0030114B">
      <w:pPr>
        <w:ind w:left="42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Times New Roman" w:eastAsia="黑体" w:hAnsi="Times New Roman" w:cs="Times New Roman"/>
        </w:rPr>
        <w:t>1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地质参数数据表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476"/>
        <w:gridCol w:w="3601"/>
      </w:tblGrid>
      <w:tr w:rsidR="007E7791">
        <w:trPr>
          <w:trHeight w:val="670"/>
          <w:jc w:val="center"/>
        </w:trPr>
        <w:tc>
          <w:tcPr>
            <w:tcW w:w="1189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791" w:rsidRDefault="0030114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地质参数名称</w:t>
            </w:r>
          </w:p>
        </w:tc>
        <w:tc>
          <w:tcPr>
            <w:tcW w:w="18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791" w:rsidRDefault="0030114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英文</w:t>
            </w:r>
          </w:p>
        </w:tc>
        <w:tc>
          <w:tcPr>
            <w:tcW w:w="1939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7791" w:rsidRDefault="0030114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数值</w:t>
            </w:r>
          </w:p>
        </w:tc>
      </w:tr>
      <w:tr w:rsidR="007E7791">
        <w:trPr>
          <w:trHeight w:val="20"/>
          <w:jc w:val="center"/>
        </w:trPr>
        <w:tc>
          <w:tcPr>
            <w:tcW w:w="118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</w:tr>
      <w:tr w:rsidR="007E7791">
        <w:trPr>
          <w:trHeight w:val="20"/>
          <w:jc w:val="center"/>
        </w:trPr>
        <w:tc>
          <w:tcPr>
            <w:tcW w:w="1189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E7791" w:rsidRDefault="007E77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</w:tr>
    </w:tbl>
    <w:p w:rsidR="007E7791" w:rsidRDefault="007E7791">
      <w:pPr>
        <w:ind w:left="420"/>
        <w:jc w:val="left"/>
        <w:rPr>
          <w:rFonts w:ascii="黑体" w:eastAsia="黑体" w:hAnsi="黑体"/>
        </w:rPr>
      </w:pPr>
    </w:p>
    <w:p w:rsidR="007E7791" w:rsidRDefault="0030114B">
      <w:pPr>
        <w:pStyle w:val="a3"/>
        <w:jc w:val="center"/>
      </w:pPr>
      <w:r>
        <w:rPr>
          <w:rFonts w:hint="eastAsia"/>
          <w:highlight w:val="yellow"/>
        </w:rPr>
        <w:t>图、表格式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）图、表的序号按每篇文章流水编排，如：图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、图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，表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、表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；表中若出现数据有单位的一定补充单位，不要遗漏，如，深度（</w:t>
      </w:r>
      <w:r>
        <w:rPr>
          <w:rFonts w:hint="eastAsia"/>
          <w:highlight w:val="yellow"/>
        </w:rPr>
        <w:t>m</w:t>
      </w:r>
      <w:r>
        <w:rPr>
          <w:rFonts w:hint="eastAsia"/>
          <w:highlight w:val="yellow"/>
        </w:rPr>
        <w:t>），压力（</w:t>
      </w:r>
      <w:r>
        <w:rPr>
          <w:rFonts w:hint="eastAsia"/>
          <w:highlight w:val="yellow"/>
        </w:rPr>
        <w:t>MPa</w:t>
      </w:r>
      <w:r>
        <w:rPr>
          <w:rFonts w:hint="eastAsia"/>
          <w:highlight w:val="yellow"/>
        </w:rPr>
        <w:t>）。</w:t>
      </w:r>
      <w:r>
        <w:rPr>
          <w:rFonts w:hint="eastAsia"/>
          <w:highlight w:val="yellow"/>
        </w:rPr>
        <w:t xml:space="preserve"> 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）</w:t>
      </w:r>
      <w:proofErr w:type="gramStart"/>
      <w:r>
        <w:rPr>
          <w:rFonts w:hint="eastAsia"/>
          <w:highlight w:val="yellow"/>
        </w:rPr>
        <w:t>表统一</w:t>
      </w:r>
      <w:proofErr w:type="gramEnd"/>
      <w:r>
        <w:rPr>
          <w:rFonts w:hint="eastAsia"/>
          <w:highlight w:val="yellow"/>
        </w:rPr>
        <w:t>通栏排，表名居中在上方，黑体。</w:t>
      </w:r>
      <w:r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表头设计要简明扼要，标注一般用圈码①②③等编号。</w:t>
      </w:r>
      <w:r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图名居中在正下方，黑体。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）图的精度问题，包括黑白灰度图、彩色图的分辨率的精度要达到</w:t>
      </w:r>
      <w:r>
        <w:rPr>
          <w:rFonts w:hint="eastAsia"/>
          <w:highlight w:val="yellow"/>
        </w:rPr>
        <w:t xml:space="preserve"> 300dpi</w:t>
      </w:r>
      <w:r>
        <w:rPr>
          <w:rFonts w:hint="eastAsia"/>
          <w:highlight w:val="yellow"/>
        </w:rPr>
        <w:t>，图中出现的图</w:t>
      </w:r>
      <w:proofErr w:type="gramStart"/>
      <w:r>
        <w:rPr>
          <w:rFonts w:hint="eastAsia"/>
          <w:highlight w:val="yellow"/>
        </w:rPr>
        <w:t>字一定</w:t>
      </w:r>
      <w:proofErr w:type="gramEnd"/>
      <w:r>
        <w:rPr>
          <w:rFonts w:hint="eastAsia"/>
          <w:highlight w:val="yellow"/>
        </w:rPr>
        <w:t>是清晰可辨的。</w:t>
      </w:r>
    </w:p>
    <w:p w:rsidR="007E7791" w:rsidRDefault="007E7791">
      <w:pPr>
        <w:ind w:left="420"/>
        <w:jc w:val="left"/>
        <w:rPr>
          <w:rFonts w:ascii="黑体" w:eastAsia="黑体" w:hAnsi="黑体"/>
        </w:rPr>
      </w:pPr>
    </w:p>
    <w:p w:rsidR="007E7791" w:rsidRDefault="0030114B">
      <w:pPr>
        <w:ind w:left="420"/>
        <w:jc w:val="left"/>
        <w:rPr>
          <w:rFonts w:ascii="黑体" w:eastAsia="黑体" w:hAnsi="黑体"/>
        </w:rPr>
      </w:pPr>
      <w:r>
        <w:rPr>
          <w:rFonts w:ascii="黑体" w:eastAsia="黑体" w:hAnsi="黑体"/>
          <w:position w:val="-12"/>
        </w:rPr>
        <w:object w:dxaOrig="2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8pt" o:ole="">
            <v:imagedata r:id="rId9" o:title=""/>
          </v:shape>
          <o:OLEObject Type="Embed" ProgID="Equation.DSMT4" ShapeID="_x0000_i1025" DrawAspect="Content" ObjectID="_1845188973" r:id="rId10"/>
        </w:object>
      </w:r>
    </w:p>
    <w:p w:rsidR="007E7791" w:rsidRDefault="0030114B">
      <w:pPr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式中：</w:t>
      </w:r>
      <w:r>
        <w:rPr>
          <w:rFonts w:asciiTheme="minorEastAsia" w:hAnsiTheme="minorEastAsia"/>
          <w:position w:val="-12"/>
        </w:rPr>
        <w:object w:dxaOrig="350" w:dyaOrig="360">
          <v:shape id="_x0000_i1026" type="#_x0000_t75" style="width:17.5pt;height:18pt" o:ole="">
            <v:imagedata r:id="rId11" o:title=""/>
          </v:shape>
          <o:OLEObject Type="Embed" ProgID="Equation.DSMT4" ShapeID="_x0000_i1026" DrawAspect="Content" ObjectID="_1845188974" r:id="rId12"/>
        </w:object>
      </w:r>
      <w:r>
        <w:rPr>
          <w:rFonts w:asciiTheme="minorEastAsia" w:hAnsiTheme="minorEastAsia" w:hint="eastAsia"/>
        </w:rPr>
        <w:t>——地层可钻性数值；</w:t>
      </w:r>
    </w:p>
    <w:p w:rsidR="007E7791" w:rsidRDefault="0030114B">
      <w:pPr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>
        <w:rPr>
          <w:rFonts w:asciiTheme="minorEastAsia" w:hAnsiTheme="minorEastAsia"/>
          <w:position w:val="-4"/>
        </w:rPr>
        <w:object w:dxaOrig="280" w:dyaOrig="270">
          <v:shape id="_x0000_i1027" type="#_x0000_t75" style="width:14pt;height:13.5pt" o:ole="">
            <v:imagedata r:id="rId13" o:title=""/>
          </v:shape>
          <o:OLEObject Type="Embed" ProgID="Equation.DSMT4" ShapeID="_x0000_i1027" DrawAspect="Content" ObjectID="_1845188975" r:id="rId14"/>
        </w:object>
      </w:r>
      <w:r>
        <w:rPr>
          <w:rFonts w:asciiTheme="minorEastAsia" w:hAnsiTheme="minorEastAsia" w:hint="eastAsia"/>
        </w:rPr>
        <w:t>——井深，</w:t>
      </w:r>
      <w:r>
        <w:rPr>
          <w:rFonts w:asciiTheme="minorEastAsia" w:hAnsiTheme="minorEastAsia" w:hint="eastAsia"/>
        </w:rPr>
        <w:t>m</w:t>
      </w:r>
      <w:r>
        <w:rPr>
          <w:rFonts w:asciiTheme="minorEastAsia" w:hAnsiTheme="minorEastAsia" w:hint="eastAsia"/>
        </w:rPr>
        <w:t>。</w:t>
      </w:r>
    </w:p>
    <w:p w:rsidR="007E7791" w:rsidRDefault="0030114B">
      <w:pPr>
        <w:pStyle w:val="a3"/>
        <w:jc w:val="center"/>
      </w:pPr>
      <w:r>
        <w:rPr>
          <w:rFonts w:hint="eastAsia"/>
          <w:highlight w:val="yellow"/>
        </w:rPr>
        <w:t>公式格式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）公式采用公式编辑器编辑相应公式，一般另起一行，其下为公式中的物理量解释。公式中符号的上下角一</w:t>
      </w:r>
      <w:r>
        <w:rPr>
          <w:rFonts w:hint="eastAsia"/>
          <w:highlight w:val="yellow"/>
        </w:rPr>
        <w:t>定要标注清楚。公式量纲要相符。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）单位一般采用法定计量单位，但石油工业特殊单位可以采用习惯用法，例如：渗透率单位</w:t>
      </w:r>
      <w:r>
        <w:rPr>
          <w:rFonts w:hint="eastAsia"/>
          <w:highlight w:val="yellow"/>
        </w:rPr>
        <w:t xml:space="preserve"> md</w:t>
      </w:r>
      <w:r>
        <w:rPr>
          <w:rFonts w:hint="eastAsia"/>
          <w:highlight w:val="yellow"/>
        </w:rPr>
        <w:t>，管径单位</w:t>
      </w:r>
      <w:r>
        <w:rPr>
          <w:rFonts w:hint="eastAsia"/>
          <w:highlight w:val="yellow"/>
        </w:rPr>
        <w:t xml:space="preserve"> in </w:t>
      </w:r>
      <w:r>
        <w:rPr>
          <w:rFonts w:hint="eastAsia"/>
          <w:highlight w:val="yellow"/>
        </w:rPr>
        <w:t>等。</w:t>
      </w:r>
    </w:p>
    <w:p w:rsidR="007E7791" w:rsidRDefault="0030114B">
      <w:pPr>
        <w:pStyle w:val="a3"/>
        <w:ind w:firstLineChars="200" w:firstLine="420"/>
        <w:rPr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）外文符号和字母法定计量单位符号、化学元素符号、外国人名、地名、机构名及其缩写用正体，注意大小写、上下角。如：</w:t>
      </w:r>
      <w:r>
        <w:rPr>
          <w:rFonts w:hint="eastAsia"/>
          <w:highlight w:val="yellow"/>
        </w:rPr>
        <w:t>MPa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mPa</w:t>
      </w:r>
      <w:r>
        <w:rPr>
          <w:rFonts w:hint="eastAsia"/>
          <w:highlight w:val="yellow"/>
        </w:rPr>
        <w:t>•</w:t>
      </w:r>
      <w:r>
        <w:rPr>
          <w:rFonts w:hint="eastAsia"/>
          <w:highlight w:val="yellow"/>
        </w:rPr>
        <w:t>s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A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Darcy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CNPC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CO</w:t>
      </w:r>
      <w:r>
        <w:rPr>
          <w:rFonts w:hint="eastAsia"/>
          <w:highlight w:val="yellow"/>
          <w:vertAlign w:val="subscript"/>
        </w:rPr>
        <w:t>2</w:t>
      </w:r>
      <w:r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等。</w:t>
      </w:r>
      <w:r>
        <w:rPr>
          <w:rFonts w:hint="eastAsia"/>
          <w:highlight w:val="yellow"/>
        </w:rPr>
        <w:t xml:space="preserve"> </w:t>
      </w:r>
    </w:p>
    <w:p w:rsidR="007E7791" w:rsidRDefault="0030114B">
      <w:pPr>
        <w:pStyle w:val="a3"/>
        <w:ind w:firstLineChars="200" w:firstLine="420"/>
        <w:rPr>
          <w:rFonts w:asciiTheme="minorEastAsia" w:hAnsiTheme="minorEastAsia"/>
          <w:highlight w:val="yellow"/>
        </w:rPr>
      </w:pPr>
      <w:r>
        <w:rPr>
          <w:rFonts w:hint="eastAsia"/>
          <w:highlight w:val="yellow"/>
        </w:rPr>
        <w:t>（</w:t>
      </w:r>
      <w:r>
        <w:rPr>
          <w:rFonts w:hint="eastAsia"/>
          <w:highlight w:val="yellow"/>
        </w:rPr>
        <w:t>4</w:t>
      </w:r>
      <w:r>
        <w:rPr>
          <w:rFonts w:hint="eastAsia"/>
          <w:highlight w:val="yellow"/>
        </w:rPr>
        <w:t>）物理量符号、生物拉丁文名称、数学用未知量代号用斜体，注意大小写、上下角。如：</w:t>
      </w:r>
      <w:r>
        <w:rPr>
          <w:rFonts w:hint="eastAsia"/>
          <w:highlight w:val="yellow"/>
        </w:rPr>
        <w:t>K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>L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</w:rPr>
        <w:t xml:space="preserve">V </w:t>
      </w:r>
      <w:r>
        <w:rPr>
          <w:rFonts w:hint="eastAsia"/>
          <w:highlight w:val="yellow"/>
        </w:rPr>
        <w:t>等。</w:t>
      </w:r>
    </w:p>
    <w:p w:rsidR="007E7791" w:rsidRDefault="0030114B">
      <w:pPr>
        <w:widowControl/>
        <w:jc w:val="left"/>
        <w:rPr>
          <w:rFonts w:asciiTheme="minorEastAsia" w:hAnsiTheme="minorEastAsia"/>
        </w:rPr>
        <w:sectPr w:rsidR="007E7791">
          <w:pgSz w:w="11906" w:h="16838"/>
          <w:pgMar w:top="1701" w:right="1418" w:bottom="1701" w:left="1418" w:header="851" w:footer="992" w:gutter="0"/>
          <w:cols w:space="425"/>
          <w:docGrid w:type="lines" w:linePitch="312"/>
        </w:sectPr>
      </w:pPr>
      <w:r>
        <w:rPr>
          <w:rFonts w:asciiTheme="minorEastAsia" w:hAnsiTheme="minorEastAsia"/>
        </w:rPr>
        <w:br w:type="page"/>
      </w:r>
    </w:p>
    <w:p w:rsidR="007E7791" w:rsidRDefault="0030114B">
      <w:pPr>
        <w:pStyle w:val="1"/>
        <w:adjustRightInd w:val="0"/>
        <w:snapToGrid w:val="0"/>
        <w:ind w:firstLineChars="0" w:firstLine="0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lastRenderedPageBreak/>
        <w:t>参考文献</w:t>
      </w:r>
    </w:p>
    <w:p w:rsidR="007E7791" w:rsidRDefault="0030114B">
      <w:pPr>
        <w:pStyle w:val="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李清</w:t>
      </w:r>
      <w:r>
        <w:rPr>
          <w:rFonts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郭洋</w:t>
      </w:r>
      <w:r>
        <w:rPr>
          <w:rFonts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田策</w:t>
      </w:r>
      <w:r>
        <w:rPr>
          <w:rFonts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等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不同角度裂纹缺陷对材料动态断裂行为的影响</w:t>
      </w:r>
      <w:r>
        <w:rPr>
          <w:rFonts w:ascii="Times New Roman" w:hAnsi="Times New Roman" w:hint="eastAsia"/>
          <w:szCs w:val="21"/>
        </w:rPr>
        <w:t>[J]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科学技术与工程</w:t>
      </w:r>
      <w:r>
        <w:rPr>
          <w:rFonts w:ascii="Times New Roman" w:hAnsi="Times New Roman"/>
          <w:szCs w:val="21"/>
        </w:rPr>
        <w:t>, 2016</w:t>
      </w:r>
      <w:r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/>
          <w:szCs w:val="21"/>
        </w:rPr>
        <w:t xml:space="preserve"> 18(28): 1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/>
          <w:szCs w:val="21"/>
        </w:rPr>
        <w:t>5.</w:t>
      </w:r>
    </w:p>
    <w:p w:rsidR="007E7791" w:rsidRDefault="0030114B">
      <w:pPr>
        <w:pStyle w:val="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……</w:t>
      </w:r>
    </w:p>
    <w:p w:rsidR="007E7791" w:rsidRDefault="007E7791">
      <w:pPr>
        <w:pStyle w:val="1"/>
        <w:adjustRightInd w:val="0"/>
        <w:snapToGrid w:val="0"/>
        <w:ind w:left="420" w:firstLineChars="0" w:firstLine="0"/>
        <w:rPr>
          <w:rFonts w:ascii="Times New Roman" w:hAnsi="Times New Roman"/>
          <w:szCs w:val="21"/>
        </w:rPr>
      </w:pPr>
    </w:p>
    <w:p w:rsidR="007E7791" w:rsidRDefault="007E7791">
      <w:pPr>
        <w:ind w:left="420"/>
        <w:jc w:val="center"/>
        <w:rPr>
          <w:rFonts w:ascii="黑体" w:eastAsia="黑体" w:hAnsi="黑体"/>
        </w:rPr>
        <w:sectPr w:rsidR="007E7791">
          <w:pgSz w:w="11906" w:h="16838"/>
          <w:pgMar w:top="1701" w:right="1418" w:bottom="1701" w:left="1418" w:header="851" w:footer="992" w:gutter="0"/>
          <w:cols w:space="425"/>
          <w:docGrid w:type="lines" w:linePitch="312"/>
        </w:sectPr>
      </w:pPr>
    </w:p>
    <w:p w:rsidR="007E7791" w:rsidRPr="00E45331" w:rsidRDefault="0030114B" w:rsidP="00783073">
      <w:pPr>
        <w:pStyle w:val="a3"/>
        <w:jc w:val="center"/>
        <w:rPr>
          <w:highlight w:val="yellow"/>
        </w:rPr>
      </w:pPr>
      <w:r w:rsidRPr="00E45331">
        <w:rPr>
          <w:rFonts w:hint="eastAsia"/>
          <w:highlight w:val="yellow"/>
        </w:rPr>
        <w:t>参考文献</w:t>
      </w:r>
      <w:r w:rsidR="00783073">
        <w:rPr>
          <w:rFonts w:hint="eastAsia"/>
          <w:highlight w:val="yellow"/>
        </w:rPr>
        <w:t>格式</w:t>
      </w:r>
    </w:p>
    <w:p w:rsidR="007E7791" w:rsidRPr="00E45331" w:rsidRDefault="0030114B" w:rsidP="00C22594">
      <w:pPr>
        <w:pStyle w:val="a3"/>
        <w:ind w:firstLineChars="200" w:firstLine="420"/>
        <w:rPr>
          <w:highlight w:val="yellow"/>
        </w:rPr>
      </w:pPr>
      <w:r w:rsidRPr="00E45331">
        <w:rPr>
          <w:rFonts w:hint="eastAsia"/>
          <w:highlight w:val="yellow"/>
        </w:rPr>
        <w:t>对于文后列出的参考文献，要按先后顺序在正文应用处标注出来。引用的参考文献是公开发表过的图书、报、刊，排小五号宋体。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体例如下：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（</w:t>
      </w:r>
      <w:r w:rsidRPr="00E45331">
        <w:rPr>
          <w:rFonts w:hint="eastAsia"/>
          <w:highlight w:val="yellow"/>
        </w:rPr>
        <w:t>1</w:t>
      </w:r>
      <w:r w:rsidRPr="00E45331">
        <w:rPr>
          <w:rFonts w:hint="eastAsia"/>
          <w:highlight w:val="yellow"/>
        </w:rPr>
        <w:t>）期刊文献的著录格式：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序号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作者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题名</w:t>
      </w:r>
      <w:r w:rsidRPr="00E45331">
        <w:rPr>
          <w:rFonts w:hint="eastAsia"/>
          <w:highlight w:val="yellow"/>
        </w:rPr>
        <w:t>[J].</w:t>
      </w:r>
      <w:r w:rsidRPr="00E45331">
        <w:rPr>
          <w:rFonts w:hint="eastAsia"/>
          <w:highlight w:val="yellow"/>
        </w:rPr>
        <w:t>刊名，出版年份，卷号</w:t>
      </w:r>
      <w:r w:rsidRPr="00E45331">
        <w:rPr>
          <w:rFonts w:hint="eastAsia"/>
          <w:highlight w:val="yellow"/>
        </w:rPr>
        <w:t>(</w:t>
      </w:r>
      <w:r w:rsidRPr="00E45331">
        <w:rPr>
          <w:rFonts w:hint="eastAsia"/>
          <w:highlight w:val="yellow"/>
        </w:rPr>
        <w:t>期号</w:t>
      </w:r>
      <w:r w:rsidRPr="00E45331">
        <w:rPr>
          <w:rFonts w:hint="eastAsia"/>
          <w:highlight w:val="yellow"/>
        </w:rPr>
        <w:t>)</w:t>
      </w:r>
      <w:r w:rsidRPr="00E45331">
        <w:rPr>
          <w:rFonts w:hint="eastAsia"/>
          <w:highlight w:val="yellow"/>
        </w:rPr>
        <w:t>：起止页码</w:t>
      </w:r>
      <w:r w:rsidRPr="00E45331">
        <w:rPr>
          <w:rFonts w:hint="eastAsia"/>
          <w:highlight w:val="yellow"/>
        </w:rPr>
        <w:t>.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（</w:t>
      </w:r>
      <w:r w:rsidRPr="00E45331">
        <w:rPr>
          <w:rFonts w:hint="eastAsia"/>
          <w:highlight w:val="yellow"/>
        </w:rPr>
        <w:t>2</w:t>
      </w:r>
      <w:r w:rsidRPr="00E45331">
        <w:rPr>
          <w:rFonts w:hint="eastAsia"/>
          <w:highlight w:val="yellow"/>
        </w:rPr>
        <w:t>）专著文献的著录格式：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序号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作者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专著名称</w:t>
      </w:r>
      <w:r w:rsidRPr="00E45331">
        <w:rPr>
          <w:rFonts w:hint="eastAsia"/>
          <w:highlight w:val="yellow"/>
        </w:rPr>
        <w:t>[M].</w:t>
      </w:r>
      <w:r w:rsidRPr="00E45331">
        <w:rPr>
          <w:rFonts w:hint="eastAsia"/>
          <w:highlight w:val="yellow"/>
        </w:rPr>
        <w:t>出版地</w:t>
      </w:r>
      <w:r w:rsidRPr="00E45331">
        <w:rPr>
          <w:rFonts w:hint="eastAsia"/>
          <w:highlight w:val="yellow"/>
        </w:rPr>
        <w:t xml:space="preserve">: </w:t>
      </w:r>
      <w:r w:rsidRPr="00E45331">
        <w:rPr>
          <w:rFonts w:hint="eastAsia"/>
          <w:highlight w:val="yellow"/>
        </w:rPr>
        <w:t>出版社，出版年，起止页码</w:t>
      </w:r>
      <w:r w:rsidRPr="00E45331">
        <w:rPr>
          <w:rFonts w:hint="eastAsia"/>
          <w:highlight w:val="yellow"/>
        </w:rPr>
        <w:t>.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（</w:t>
      </w:r>
      <w:r w:rsidRPr="00E45331">
        <w:rPr>
          <w:rFonts w:hint="eastAsia"/>
          <w:highlight w:val="yellow"/>
        </w:rPr>
        <w:t>3</w:t>
      </w:r>
      <w:r w:rsidRPr="00E45331">
        <w:rPr>
          <w:rFonts w:hint="eastAsia"/>
          <w:highlight w:val="yellow"/>
        </w:rPr>
        <w:t>）学位论文文献的著</w:t>
      </w:r>
      <w:r w:rsidRPr="00E45331">
        <w:rPr>
          <w:rFonts w:hint="eastAsia"/>
          <w:highlight w:val="yellow"/>
        </w:rPr>
        <w:t>录格式：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序号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作者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题名</w:t>
      </w:r>
      <w:r w:rsidRPr="00E45331">
        <w:rPr>
          <w:rFonts w:hint="eastAsia"/>
          <w:highlight w:val="yellow"/>
        </w:rPr>
        <w:t>[D].</w:t>
      </w:r>
      <w:r w:rsidRPr="00E45331">
        <w:rPr>
          <w:rFonts w:hint="eastAsia"/>
          <w:highlight w:val="yellow"/>
        </w:rPr>
        <w:t>保存地点</w:t>
      </w:r>
      <w:r w:rsidRPr="00E45331">
        <w:rPr>
          <w:rFonts w:hint="eastAsia"/>
          <w:highlight w:val="yellow"/>
        </w:rPr>
        <w:t>:</w:t>
      </w:r>
      <w:r w:rsidRPr="00E45331">
        <w:rPr>
          <w:rFonts w:hint="eastAsia"/>
          <w:highlight w:val="yellow"/>
        </w:rPr>
        <w:t>保存单位，保存年份</w:t>
      </w:r>
      <w:r w:rsidRPr="00E45331">
        <w:rPr>
          <w:rFonts w:hint="eastAsia"/>
          <w:highlight w:val="yellow"/>
        </w:rPr>
        <w:t xml:space="preserve">. </w:t>
      </w:r>
      <w:r w:rsidRPr="00E45331">
        <w:rPr>
          <w:rFonts w:hint="eastAsia"/>
          <w:highlight w:val="yellow"/>
        </w:rPr>
        <w:t>例如：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 xml:space="preserve">[1] </w:t>
      </w:r>
      <w:r w:rsidRPr="00E45331">
        <w:rPr>
          <w:rFonts w:hint="eastAsia"/>
          <w:highlight w:val="yellow"/>
        </w:rPr>
        <w:t>朱学云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木糖脱色用活性炭的热再生工艺研究及其孔结构表征</w:t>
      </w:r>
      <w:r w:rsidRPr="00E45331">
        <w:rPr>
          <w:rFonts w:hint="eastAsia"/>
          <w:highlight w:val="yellow"/>
        </w:rPr>
        <w:t>[D].</w:t>
      </w:r>
      <w:r w:rsidRPr="00E45331">
        <w:rPr>
          <w:rFonts w:hint="eastAsia"/>
          <w:highlight w:val="yellow"/>
        </w:rPr>
        <w:t>昆明：昆明理工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大学冶金工程学院，</w:t>
      </w:r>
      <w:r w:rsidRPr="00E45331">
        <w:rPr>
          <w:rFonts w:hint="eastAsia"/>
          <w:highlight w:val="yellow"/>
        </w:rPr>
        <w:t>2008.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（</w:t>
      </w:r>
      <w:r w:rsidRPr="00E45331">
        <w:rPr>
          <w:rFonts w:hint="eastAsia"/>
          <w:highlight w:val="yellow"/>
        </w:rPr>
        <w:t>4</w:t>
      </w:r>
      <w:r w:rsidRPr="00E45331">
        <w:rPr>
          <w:rFonts w:hint="eastAsia"/>
          <w:highlight w:val="yellow"/>
        </w:rPr>
        <w:t>）论文集文献的著录格式：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序号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作者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题名</w:t>
      </w:r>
      <w:r w:rsidRPr="00E45331">
        <w:rPr>
          <w:rFonts w:hint="eastAsia"/>
          <w:highlight w:val="yellow"/>
        </w:rPr>
        <w:t>[C]</w:t>
      </w:r>
      <w:r w:rsidRPr="00E45331">
        <w:rPr>
          <w:rFonts w:hint="eastAsia"/>
          <w:highlight w:val="yellow"/>
        </w:rPr>
        <w:t>∥主编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论文集名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出版地</w:t>
      </w:r>
      <w:r w:rsidRPr="00E45331">
        <w:rPr>
          <w:rFonts w:hint="eastAsia"/>
          <w:highlight w:val="yellow"/>
        </w:rPr>
        <w:t>:</w:t>
      </w:r>
      <w:r w:rsidRPr="00E45331">
        <w:rPr>
          <w:rFonts w:hint="eastAsia"/>
          <w:highlight w:val="yellow"/>
        </w:rPr>
        <w:t>出版者，出版年：起止页码</w:t>
      </w:r>
      <w:r w:rsidRPr="00E45331">
        <w:rPr>
          <w:rFonts w:hint="eastAsia"/>
          <w:highlight w:val="yellow"/>
        </w:rPr>
        <w:t xml:space="preserve">. </w:t>
      </w:r>
      <w:r w:rsidRPr="00E45331">
        <w:rPr>
          <w:rFonts w:hint="eastAsia"/>
          <w:highlight w:val="yellow"/>
        </w:rPr>
        <w:t>例如：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[</w:t>
      </w:r>
      <w:r w:rsidR="00D0229D">
        <w:rPr>
          <w:highlight w:val="yellow"/>
        </w:rPr>
        <w:t>1</w:t>
      </w:r>
      <w:bookmarkStart w:id="0" w:name="_GoBack"/>
      <w:bookmarkEnd w:id="0"/>
      <w:r w:rsidRPr="00E45331">
        <w:rPr>
          <w:rFonts w:hint="eastAsia"/>
          <w:highlight w:val="yellow"/>
        </w:rPr>
        <w:t xml:space="preserve">] </w:t>
      </w:r>
      <w:r w:rsidRPr="00E45331">
        <w:rPr>
          <w:rFonts w:hint="eastAsia"/>
          <w:highlight w:val="yellow"/>
        </w:rPr>
        <w:t>陈德飞，康毅力，李相臣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压裂液对煤岩气体解吸能力的影响</w:t>
      </w:r>
      <w:r w:rsidRPr="00E45331">
        <w:rPr>
          <w:rFonts w:hint="eastAsia"/>
          <w:highlight w:val="yellow"/>
        </w:rPr>
        <w:t>[C]</w:t>
      </w:r>
      <w:r w:rsidRPr="00E45331">
        <w:rPr>
          <w:rFonts w:hint="eastAsia"/>
          <w:highlight w:val="yellow"/>
        </w:rPr>
        <w:t>∥叶建平</w:t>
      </w:r>
      <w:r w:rsidRPr="00E45331">
        <w:rPr>
          <w:rFonts w:hint="eastAsia"/>
          <w:highlight w:val="yellow"/>
        </w:rPr>
        <w:t>.2013</w:t>
      </w:r>
      <w:r w:rsidRPr="00E45331">
        <w:rPr>
          <w:rFonts w:hint="eastAsia"/>
          <w:highlight w:val="yellow"/>
        </w:rPr>
        <w:t>年煤层气学术研讨会论文集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北京</w:t>
      </w:r>
      <w:r w:rsidRPr="00E45331">
        <w:rPr>
          <w:rFonts w:hint="eastAsia"/>
          <w:highlight w:val="yellow"/>
        </w:rPr>
        <w:t>:</w:t>
      </w:r>
      <w:r w:rsidRPr="00E45331">
        <w:rPr>
          <w:rFonts w:hint="eastAsia"/>
          <w:highlight w:val="yellow"/>
        </w:rPr>
        <w:t>地质出版社，</w:t>
      </w:r>
      <w:r w:rsidRPr="00E45331">
        <w:rPr>
          <w:rFonts w:hint="eastAsia"/>
          <w:highlight w:val="yellow"/>
        </w:rPr>
        <w:t>2013</w:t>
      </w:r>
      <w:r w:rsidRPr="00E45331">
        <w:rPr>
          <w:rFonts w:hint="eastAsia"/>
          <w:highlight w:val="yellow"/>
        </w:rPr>
        <w:t>：</w:t>
      </w:r>
      <w:r w:rsidRPr="00E45331">
        <w:rPr>
          <w:rFonts w:hint="eastAsia"/>
          <w:highlight w:val="yellow"/>
        </w:rPr>
        <w:t>358-364.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（</w:t>
      </w:r>
      <w:r w:rsidRPr="00E45331">
        <w:rPr>
          <w:rFonts w:hint="eastAsia"/>
          <w:highlight w:val="yellow"/>
        </w:rPr>
        <w:t>5</w:t>
      </w:r>
      <w:r w:rsidRPr="00E45331">
        <w:rPr>
          <w:rFonts w:hint="eastAsia"/>
          <w:highlight w:val="yellow"/>
        </w:rPr>
        <w:t>）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专利文献的著录格式：</w:t>
      </w:r>
    </w:p>
    <w:p w:rsidR="007E7791" w:rsidRPr="00E45331" w:rsidRDefault="0030114B">
      <w:pPr>
        <w:pStyle w:val="a3"/>
        <w:rPr>
          <w:highlight w:val="yellow"/>
        </w:rPr>
      </w:pPr>
      <w:r w:rsidRPr="00E45331">
        <w:rPr>
          <w:rFonts w:hint="eastAsia"/>
          <w:highlight w:val="yellow"/>
        </w:rPr>
        <w:t>序号</w:t>
      </w:r>
      <w:r w:rsidRPr="00E45331">
        <w:rPr>
          <w:rFonts w:hint="eastAsia"/>
          <w:highlight w:val="yellow"/>
        </w:rPr>
        <w:t xml:space="preserve"> </w:t>
      </w:r>
      <w:r w:rsidRPr="00E45331">
        <w:rPr>
          <w:rFonts w:hint="eastAsia"/>
          <w:highlight w:val="yellow"/>
        </w:rPr>
        <w:t>专利申请者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题名</w:t>
      </w:r>
      <w:r w:rsidRPr="00E45331">
        <w:rPr>
          <w:rFonts w:hint="eastAsia"/>
          <w:highlight w:val="yellow"/>
        </w:rPr>
        <w:t>:</w:t>
      </w:r>
      <w:r w:rsidRPr="00E45331">
        <w:rPr>
          <w:rFonts w:hint="eastAsia"/>
          <w:highlight w:val="yellow"/>
        </w:rPr>
        <w:t>国别，专利号和专利文献种类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出版日期</w:t>
      </w:r>
      <w:r w:rsidRPr="00E45331">
        <w:rPr>
          <w:rFonts w:hint="eastAsia"/>
          <w:highlight w:val="yellow"/>
        </w:rPr>
        <w:t xml:space="preserve">. </w:t>
      </w:r>
      <w:r w:rsidRPr="00E45331">
        <w:rPr>
          <w:rFonts w:hint="eastAsia"/>
          <w:highlight w:val="yellow"/>
        </w:rPr>
        <w:t>例如：</w:t>
      </w:r>
    </w:p>
    <w:p w:rsidR="007E7791" w:rsidRDefault="0030114B">
      <w:pPr>
        <w:rPr>
          <w:rFonts w:ascii="黑体" w:eastAsia="黑体" w:hAnsi="黑体"/>
        </w:rPr>
      </w:pPr>
      <w:r w:rsidRPr="00E45331">
        <w:rPr>
          <w:rFonts w:hint="eastAsia"/>
          <w:highlight w:val="yellow"/>
        </w:rPr>
        <w:t xml:space="preserve">[1] </w:t>
      </w:r>
      <w:r w:rsidRPr="00E45331">
        <w:rPr>
          <w:rFonts w:hint="eastAsia"/>
          <w:highlight w:val="yellow"/>
        </w:rPr>
        <w:t>刘加林</w:t>
      </w:r>
      <w:r w:rsidRPr="00E45331">
        <w:rPr>
          <w:rFonts w:hint="eastAsia"/>
          <w:highlight w:val="yellow"/>
        </w:rPr>
        <w:t>.</w:t>
      </w:r>
      <w:r w:rsidRPr="00E45331">
        <w:rPr>
          <w:rFonts w:hint="eastAsia"/>
          <w:highlight w:val="yellow"/>
        </w:rPr>
        <w:t>多功能一次性压舌板</w:t>
      </w:r>
      <w:r w:rsidRPr="00E45331">
        <w:rPr>
          <w:rFonts w:hint="eastAsia"/>
          <w:highlight w:val="yellow"/>
        </w:rPr>
        <w:t>: :</w:t>
      </w:r>
      <w:r w:rsidRPr="00E45331">
        <w:rPr>
          <w:rFonts w:hint="eastAsia"/>
          <w:highlight w:val="yellow"/>
        </w:rPr>
        <w:t>中国，</w:t>
      </w:r>
      <w:r w:rsidRPr="00E45331">
        <w:rPr>
          <w:rFonts w:hint="eastAsia"/>
          <w:highlight w:val="yellow"/>
        </w:rPr>
        <w:t>92214985.2 [P].1993-04-14.</w:t>
      </w:r>
    </w:p>
    <w:sectPr w:rsidR="007E7791">
      <w:type w:val="continuous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14B" w:rsidRDefault="0030114B">
      <w:r>
        <w:separator/>
      </w:r>
    </w:p>
  </w:endnote>
  <w:endnote w:type="continuationSeparator" w:id="0">
    <w:p w:rsidR="0030114B" w:rsidRDefault="003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14B" w:rsidRDefault="0030114B">
      <w:r>
        <w:separator/>
      </w:r>
    </w:p>
  </w:footnote>
  <w:footnote w:type="continuationSeparator" w:id="0">
    <w:p w:rsidR="0030114B" w:rsidRDefault="0030114B">
      <w:r>
        <w:continuationSeparator/>
      </w:r>
    </w:p>
  </w:footnote>
  <w:footnote w:id="1">
    <w:p w:rsidR="007E7791" w:rsidRDefault="0030114B">
      <w:pPr>
        <w:pStyle w:val="ab"/>
        <w:ind w:right="2524"/>
        <w:rPr>
          <w:rFonts w:ascii="宋体" w:eastAsia="宋体" w:hAnsi="宋体"/>
          <w:bCs/>
          <w:sz w:val="15"/>
          <w:szCs w:val="15"/>
        </w:rPr>
      </w:pPr>
      <w:r>
        <w:rPr>
          <w:rStyle w:val="af1"/>
          <w:rFonts w:ascii="宋体" w:eastAsia="宋体" w:hAnsi="宋体"/>
          <w:sz w:val="15"/>
          <w:szCs w:val="15"/>
        </w:rPr>
        <w:footnoteRef/>
      </w:r>
      <w:r>
        <w:rPr>
          <w:rFonts w:ascii="宋体" w:eastAsia="宋体" w:hAnsi="宋体" w:hint="eastAsia"/>
          <w:bCs/>
          <w:sz w:val="15"/>
          <w:szCs w:val="15"/>
        </w:rPr>
        <w:t>第一作者：</w:t>
      </w:r>
      <w:r>
        <w:rPr>
          <w:rFonts w:ascii="宋体" w:eastAsia="宋体" w:hAnsi="宋体" w:hint="eastAsia"/>
          <w:bCs/>
          <w:sz w:val="15"/>
          <w:szCs w:val="15"/>
        </w:rPr>
        <w:t>XXX</w:t>
      </w:r>
      <w:r>
        <w:rPr>
          <w:rFonts w:ascii="宋体" w:eastAsia="宋体" w:hAnsi="宋体" w:hint="eastAsia"/>
          <w:bCs/>
          <w:sz w:val="15"/>
          <w:szCs w:val="15"/>
        </w:rPr>
        <w:t>（</w:t>
      </w:r>
      <w:r>
        <w:rPr>
          <w:rFonts w:ascii="宋体" w:eastAsia="宋体" w:hAnsi="宋体" w:hint="eastAsia"/>
          <w:bCs/>
          <w:sz w:val="15"/>
          <w:szCs w:val="15"/>
        </w:rPr>
        <w:t>1987</w:t>
      </w:r>
      <w:r>
        <w:rPr>
          <w:rFonts w:ascii="宋体" w:eastAsia="宋体" w:hAnsi="宋体" w:hint="eastAsia"/>
          <w:bCs/>
          <w:sz w:val="15"/>
          <w:szCs w:val="15"/>
        </w:rPr>
        <w:t>—），男，</w:t>
      </w:r>
      <w:r>
        <w:rPr>
          <w:rFonts w:ascii="宋体" w:eastAsia="宋体" w:hAnsi="宋体" w:hint="eastAsia"/>
          <w:bCs/>
          <w:sz w:val="15"/>
          <w:szCs w:val="15"/>
        </w:rPr>
        <w:t xml:space="preserve">XX </w:t>
      </w:r>
      <w:r>
        <w:rPr>
          <w:rFonts w:ascii="宋体" w:eastAsia="宋体" w:hAnsi="宋体" w:hint="eastAsia"/>
          <w:bCs/>
          <w:sz w:val="15"/>
          <w:szCs w:val="15"/>
        </w:rPr>
        <w:t>省</w:t>
      </w:r>
      <w:r>
        <w:rPr>
          <w:rFonts w:ascii="宋体" w:eastAsia="宋体" w:hAnsi="宋体" w:hint="eastAsia"/>
          <w:bCs/>
          <w:sz w:val="15"/>
          <w:szCs w:val="15"/>
        </w:rPr>
        <w:t xml:space="preserve"> XX </w:t>
      </w:r>
      <w:r>
        <w:rPr>
          <w:rFonts w:ascii="宋体" w:eastAsia="宋体" w:hAnsi="宋体" w:hint="eastAsia"/>
          <w:bCs/>
          <w:sz w:val="15"/>
          <w:szCs w:val="15"/>
        </w:rPr>
        <w:t>县（市）人，</w:t>
      </w:r>
      <w:r>
        <w:rPr>
          <w:rFonts w:ascii="宋体" w:eastAsia="宋体" w:hAnsi="宋体" w:hint="eastAsia"/>
          <w:bCs/>
          <w:sz w:val="15"/>
          <w:szCs w:val="15"/>
        </w:rPr>
        <w:t xml:space="preserve">2009 </w:t>
      </w:r>
      <w:r>
        <w:rPr>
          <w:rFonts w:ascii="宋体" w:eastAsia="宋体" w:hAnsi="宋体" w:hint="eastAsia"/>
          <w:bCs/>
          <w:sz w:val="15"/>
          <w:szCs w:val="15"/>
        </w:rPr>
        <w:t>年毕业于中国石油大学（北</w:t>
      </w:r>
      <w:r>
        <w:rPr>
          <w:rFonts w:ascii="宋体" w:eastAsia="宋体" w:hAnsi="宋体" w:hint="eastAsia"/>
          <w:bCs/>
          <w:sz w:val="15"/>
          <w:szCs w:val="15"/>
        </w:rPr>
        <w:t xml:space="preserve"> </w:t>
      </w:r>
      <w:r>
        <w:rPr>
          <w:rFonts w:ascii="宋体" w:eastAsia="宋体" w:hAnsi="宋体" w:hint="eastAsia"/>
          <w:bCs/>
          <w:sz w:val="15"/>
          <w:szCs w:val="15"/>
        </w:rPr>
        <w:t>京）石油工程专业，现就职于</w:t>
      </w:r>
      <w:r>
        <w:rPr>
          <w:rFonts w:ascii="宋体" w:eastAsia="宋体" w:hAnsi="宋体" w:hint="eastAsia"/>
          <w:bCs/>
          <w:sz w:val="15"/>
          <w:szCs w:val="15"/>
        </w:rPr>
        <w:t xml:space="preserve"> XXXX</w:t>
      </w:r>
      <w:r>
        <w:rPr>
          <w:rFonts w:ascii="宋体" w:eastAsia="宋体" w:hAnsi="宋体" w:hint="eastAsia"/>
          <w:bCs/>
          <w:sz w:val="15"/>
          <w:szCs w:val="15"/>
        </w:rPr>
        <w:t>，主要</w:t>
      </w:r>
      <w:proofErr w:type="gramStart"/>
      <w:r>
        <w:rPr>
          <w:rFonts w:ascii="宋体" w:eastAsia="宋体" w:hAnsi="宋体" w:hint="eastAsia"/>
          <w:bCs/>
          <w:sz w:val="15"/>
          <w:szCs w:val="15"/>
        </w:rPr>
        <w:t>从事控压钻井技术</w:t>
      </w:r>
      <w:proofErr w:type="gramEnd"/>
      <w:r>
        <w:rPr>
          <w:rFonts w:ascii="宋体" w:eastAsia="宋体" w:hAnsi="宋体" w:hint="eastAsia"/>
          <w:bCs/>
          <w:sz w:val="15"/>
          <w:szCs w:val="15"/>
        </w:rPr>
        <w:t>的研究工作。联系方式：（</w:t>
      </w:r>
      <w:r>
        <w:rPr>
          <w:rFonts w:ascii="宋体" w:eastAsia="宋体" w:hAnsi="宋体" w:hint="eastAsia"/>
          <w:bCs/>
          <w:sz w:val="15"/>
          <w:szCs w:val="15"/>
        </w:rPr>
        <w:t>010</w:t>
      </w:r>
      <w:r>
        <w:rPr>
          <w:rFonts w:ascii="宋体" w:eastAsia="宋体" w:hAnsi="宋体" w:hint="eastAsia"/>
          <w:bCs/>
          <w:sz w:val="15"/>
          <w:szCs w:val="15"/>
        </w:rPr>
        <w:t>）</w:t>
      </w:r>
      <w:r>
        <w:rPr>
          <w:rFonts w:ascii="宋体" w:eastAsia="宋体" w:hAnsi="宋体" w:hint="eastAsia"/>
          <w:bCs/>
          <w:sz w:val="15"/>
          <w:szCs w:val="15"/>
        </w:rPr>
        <w:t xml:space="preserve"> </w:t>
      </w:r>
      <w:r>
        <w:rPr>
          <w:rFonts w:ascii="宋体" w:eastAsia="宋体" w:hAnsi="宋体" w:hint="eastAsia"/>
          <w:bCs/>
          <w:sz w:val="15"/>
          <w:szCs w:val="15"/>
        </w:rPr>
        <w:t>88888888</w:t>
      </w:r>
      <w:r>
        <w:rPr>
          <w:rFonts w:ascii="宋体" w:eastAsia="宋体" w:hAnsi="宋体" w:hint="eastAsia"/>
          <w:bCs/>
          <w:sz w:val="15"/>
          <w:szCs w:val="15"/>
        </w:rPr>
        <w:t>，</w:t>
      </w:r>
      <w:r>
        <w:rPr>
          <w:rFonts w:ascii="宋体" w:eastAsia="宋体" w:hAnsi="宋体" w:hint="eastAsia"/>
          <w:bCs/>
          <w:sz w:val="15"/>
          <w:szCs w:val="15"/>
        </w:rPr>
        <w:t>xxx@126.com</w:t>
      </w:r>
      <w:r>
        <w:rPr>
          <w:rFonts w:ascii="宋体" w:eastAsia="宋体" w:hAnsi="宋体" w:hint="eastAsia"/>
          <w:bCs/>
          <w:sz w:val="15"/>
          <w:szCs w:val="15"/>
        </w:rPr>
        <w:t>。</w:t>
      </w:r>
    </w:p>
  </w:footnote>
  <w:footnote w:id="2">
    <w:p w:rsidR="007E7791" w:rsidRDefault="0030114B">
      <w:pPr>
        <w:pStyle w:val="ab"/>
        <w:rPr>
          <w:rFonts w:ascii="宋体" w:eastAsia="宋体" w:hAnsi="宋体"/>
          <w:sz w:val="15"/>
          <w:szCs w:val="15"/>
        </w:rPr>
      </w:pPr>
      <w:r>
        <w:rPr>
          <w:rStyle w:val="af1"/>
          <w:rFonts w:ascii="宋体" w:eastAsia="宋体" w:hAnsi="宋体"/>
          <w:sz w:val="15"/>
          <w:szCs w:val="15"/>
        </w:rPr>
        <w:footnoteRef/>
      </w:r>
      <w:r>
        <w:rPr>
          <w:rFonts w:ascii="宋体" w:eastAsia="宋体" w:hAnsi="宋体" w:hint="eastAsia"/>
          <w:sz w:val="15"/>
          <w:szCs w:val="15"/>
        </w:rPr>
        <w:t>通信作者：姓</w:t>
      </w:r>
      <w:r>
        <w:rPr>
          <w:rFonts w:ascii="宋体" w:eastAsia="宋体" w:hAnsi="宋体" w:hint="eastAsia"/>
          <w:sz w:val="15"/>
          <w:szCs w:val="15"/>
        </w:rPr>
        <w:t xml:space="preserve">  </w:t>
      </w:r>
      <w:r>
        <w:rPr>
          <w:rFonts w:ascii="宋体" w:eastAsia="宋体" w:hAnsi="宋体" w:hint="eastAsia"/>
          <w:sz w:val="15"/>
          <w:szCs w:val="15"/>
        </w:rPr>
        <w:t>名</w:t>
      </w:r>
      <w:r>
        <w:rPr>
          <w:rFonts w:ascii="宋体" w:eastAsia="宋体" w:hAnsi="宋体" w:hint="eastAsia"/>
          <w:sz w:val="15"/>
          <w:szCs w:val="15"/>
        </w:rPr>
        <w:t>(19**</w:t>
      </w:r>
      <w:r>
        <w:rPr>
          <w:rFonts w:ascii="宋体" w:eastAsia="宋体" w:hAnsi="宋体" w:hint="eastAsia"/>
          <w:sz w:val="15"/>
          <w:szCs w:val="15"/>
        </w:rPr>
        <w:t>—</w:t>
      </w:r>
      <w:r>
        <w:rPr>
          <w:rFonts w:ascii="宋体" w:eastAsia="宋体" w:hAnsi="宋体" w:hint="eastAsia"/>
          <w:sz w:val="15"/>
          <w:szCs w:val="15"/>
        </w:rPr>
        <w:t>)</w:t>
      </w:r>
      <w:r>
        <w:rPr>
          <w:rFonts w:ascii="宋体" w:eastAsia="宋体" w:hAnsi="宋体" w:hint="eastAsia"/>
          <w:sz w:val="15"/>
          <w:szCs w:val="15"/>
        </w:rPr>
        <w:t>，性别，民族，籍贯，学历，职称。研究方向：……。</w:t>
      </w:r>
      <w:r>
        <w:rPr>
          <w:rFonts w:ascii="宋体" w:eastAsia="宋体" w:hAnsi="宋体" w:hint="eastAsia"/>
          <w:sz w:val="15"/>
          <w:szCs w:val="15"/>
        </w:rPr>
        <w:t>E-mail</w:t>
      </w:r>
      <w:r>
        <w:rPr>
          <w:rFonts w:ascii="宋体" w:eastAsia="宋体" w:hAnsi="宋体" w:hint="eastAsia"/>
          <w:sz w:val="15"/>
          <w:szCs w:val="15"/>
        </w:rPr>
        <w:t>：……。</w:t>
      </w:r>
    </w:p>
    <w:p w:rsidR="007E7791" w:rsidRDefault="0030114B">
      <w:pPr>
        <w:pStyle w:val="ab"/>
      </w:pPr>
      <w:r>
        <w:rPr>
          <w:rFonts w:ascii="宋体" w:eastAsia="宋体" w:hAnsi="宋体" w:hint="eastAsia"/>
          <w:sz w:val="15"/>
          <w:szCs w:val="15"/>
        </w:rPr>
        <w:t>基金项目：国家重点基础研究发展计划（“</w:t>
      </w:r>
      <w:r>
        <w:rPr>
          <w:rFonts w:ascii="宋体" w:eastAsia="宋体" w:hAnsi="宋体" w:hint="eastAsia"/>
          <w:sz w:val="15"/>
          <w:szCs w:val="15"/>
        </w:rPr>
        <w:t>973</w:t>
      </w:r>
      <w:r>
        <w:rPr>
          <w:rFonts w:ascii="宋体" w:eastAsia="宋体" w:hAnsi="宋体" w:hint="eastAsia"/>
          <w:sz w:val="15"/>
          <w:szCs w:val="15"/>
        </w:rPr>
        <w:t>”计划）项目“深井复杂地层安全高效钻井基础研究”（编号：</w:t>
      </w:r>
      <w:r>
        <w:rPr>
          <w:rFonts w:ascii="宋体" w:eastAsia="宋体" w:hAnsi="宋体" w:hint="eastAsia"/>
          <w:sz w:val="15"/>
          <w:szCs w:val="15"/>
        </w:rPr>
        <w:t>2010CB226700</w:t>
      </w:r>
      <w:r>
        <w:rPr>
          <w:rFonts w:ascii="宋体" w:eastAsia="宋体" w:hAnsi="宋体" w:hint="eastAsia"/>
          <w:sz w:val="15"/>
          <w:szCs w:val="15"/>
        </w:rPr>
        <w:t>）、国家自然科学基金重点项目“控压钻井测控理论及关键问题研究”（编号：</w:t>
      </w:r>
      <w:r>
        <w:rPr>
          <w:rFonts w:ascii="宋体" w:eastAsia="宋体" w:hAnsi="宋体" w:hint="eastAsia"/>
          <w:sz w:val="15"/>
          <w:szCs w:val="15"/>
        </w:rPr>
        <w:t>51334003</w:t>
      </w:r>
      <w:r>
        <w:rPr>
          <w:rFonts w:ascii="宋体" w:eastAsia="宋体" w:hAnsi="宋体" w:hint="eastAsia"/>
          <w:sz w:val="15"/>
          <w:szCs w:val="15"/>
        </w:rPr>
        <w:t>）、国家自然科学基金面上项目“控压钻井井筒多相流体瞬态变质量流动理论及工况解释方法研究”（编号：</w:t>
      </w:r>
      <w:r>
        <w:rPr>
          <w:rFonts w:ascii="宋体" w:eastAsia="宋体" w:hAnsi="宋体" w:hint="eastAsia"/>
          <w:sz w:val="15"/>
          <w:szCs w:val="15"/>
        </w:rPr>
        <w:t>51274045</w:t>
      </w:r>
      <w:r>
        <w:rPr>
          <w:rFonts w:ascii="宋体" w:eastAsia="宋体" w:hAnsi="宋体" w:hint="eastAsia"/>
          <w:sz w:val="15"/>
          <w:szCs w:val="15"/>
        </w:rPr>
        <w:t>）联合资助。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6A61"/>
    <w:multiLevelType w:val="multilevel"/>
    <w:tmpl w:val="4E596A6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DEA"/>
    <w:rsid w:val="00015EE5"/>
    <w:rsid w:val="0001672C"/>
    <w:rsid w:val="0005360A"/>
    <w:rsid w:val="000B338F"/>
    <w:rsid w:val="000C59FE"/>
    <w:rsid w:val="000D4748"/>
    <w:rsid w:val="000F4D8E"/>
    <w:rsid w:val="001105DB"/>
    <w:rsid w:val="00162FEE"/>
    <w:rsid w:val="001B2EE1"/>
    <w:rsid w:val="001C3B6B"/>
    <w:rsid w:val="001D6DEA"/>
    <w:rsid w:val="001F4585"/>
    <w:rsid w:val="00202FB0"/>
    <w:rsid w:val="002578D5"/>
    <w:rsid w:val="00271AA9"/>
    <w:rsid w:val="00285100"/>
    <w:rsid w:val="002A59D5"/>
    <w:rsid w:val="002F28BB"/>
    <w:rsid w:val="002F778F"/>
    <w:rsid w:val="0030114B"/>
    <w:rsid w:val="00302F33"/>
    <w:rsid w:val="003651B2"/>
    <w:rsid w:val="003A77E1"/>
    <w:rsid w:val="003C1ABA"/>
    <w:rsid w:val="00414D2A"/>
    <w:rsid w:val="00436C59"/>
    <w:rsid w:val="00455BBE"/>
    <w:rsid w:val="004A0C21"/>
    <w:rsid w:val="004B74A0"/>
    <w:rsid w:val="00527FE0"/>
    <w:rsid w:val="00537C0A"/>
    <w:rsid w:val="00566FD7"/>
    <w:rsid w:val="005B543D"/>
    <w:rsid w:val="005E5880"/>
    <w:rsid w:val="005F6508"/>
    <w:rsid w:val="00616C24"/>
    <w:rsid w:val="00622F3B"/>
    <w:rsid w:val="00636FF3"/>
    <w:rsid w:val="00650FD7"/>
    <w:rsid w:val="0067370C"/>
    <w:rsid w:val="006779CF"/>
    <w:rsid w:val="00683B3F"/>
    <w:rsid w:val="00684A60"/>
    <w:rsid w:val="00695C7D"/>
    <w:rsid w:val="006E58BF"/>
    <w:rsid w:val="006F432B"/>
    <w:rsid w:val="006F7183"/>
    <w:rsid w:val="00703C96"/>
    <w:rsid w:val="00711153"/>
    <w:rsid w:val="00730CC3"/>
    <w:rsid w:val="007406CC"/>
    <w:rsid w:val="00745FF3"/>
    <w:rsid w:val="007735D7"/>
    <w:rsid w:val="00783073"/>
    <w:rsid w:val="00784411"/>
    <w:rsid w:val="007B0CCF"/>
    <w:rsid w:val="007C2C94"/>
    <w:rsid w:val="007D7464"/>
    <w:rsid w:val="007E7791"/>
    <w:rsid w:val="00804B20"/>
    <w:rsid w:val="00847AE2"/>
    <w:rsid w:val="00853350"/>
    <w:rsid w:val="00862427"/>
    <w:rsid w:val="00863213"/>
    <w:rsid w:val="0089233B"/>
    <w:rsid w:val="008F2BE9"/>
    <w:rsid w:val="00921B57"/>
    <w:rsid w:val="00927E0A"/>
    <w:rsid w:val="00936F1A"/>
    <w:rsid w:val="0096478C"/>
    <w:rsid w:val="0097142C"/>
    <w:rsid w:val="00976811"/>
    <w:rsid w:val="00990E7C"/>
    <w:rsid w:val="00996575"/>
    <w:rsid w:val="009D4406"/>
    <w:rsid w:val="009D59AA"/>
    <w:rsid w:val="009D65C3"/>
    <w:rsid w:val="009F782E"/>
    <w:rsid w:val="00A61171"/>
    <w:rsid w:val="00A94B92"/>
    <w:rsid w:val="00B06817"/>
    <w:rsid w:val="00B30F71"/>
    <w:rsid w:val="00B4317C"/>
    <w:rsid w:val="00B82606"/>
    <w:rsid w:val="00BB1980"/>
    <w:rsid w:val="00BB3BB6"/>
    <w:rsid w:val="00BC7A0C"/>
    <w:rsid w:val="00BF6AC9"/>
    <w:rsid w:val="00C149E0"/>
    <w:rsid w:val="00C17EB6"/>
    <w:rsid w:val="00C22594"/>
    <w:rsid w:val="00C24593"/>
    <w:rsid w:val="00C54E94"/>
    <w:rsid w:val="00C66DF6"/>
    <w:rsid w:val="00C776F7"/>
    <w:rsid w:val="00C77D19"/>
    <w:rsid w:val="00CA093D"/>
    <w:rsid w:val="00CA655E"/>
    <w:rsid w:val="00D0229D"/>
    <w:rsid w:val="00D42550"/>
    <w:rsid w:val="00D44E4B"/>
    <w:rsid w:val="00D6632E"/>
    <w:rsid w:val="00D84A15"/>
    <w:rsid w:val="00DF36B9"/>
    <w:rsid w:val="00E17A5A"/>
    <w:rsid w:val="00E21059"/>
    <w:rsid w:val="00E45331"/>
    <w:rsid w:val="00E54BAE"/>
    <w:rsid w:val="00E8443E"/>
    <w:rsid w:val="00F2086F"/>
    <w:rsid w:val="00F34E53"/>
    <w:rsid w:val="00F47D70"/>
    <w:rsid w:val="00F66B3C"/>
    <w:rsid w:val="00F819EB"/>
    <w:rsid w:val="00F85ACE"/>
    <w:rsid w:val="00FF2A0F"/>
    <w:rsid w:val="11631E86"/>
    <w:rsid w:val="75B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45B92F"/>
  <w15:docId w15:val="{C9F799CA-5898-45A2-9C5B-17125BB6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1">
    <w:name w:val="footnote reference"/>
    <w:basedOn w:val="a0"/>
    <w:semiHidden/>
    <w:unhideWhenUsed/>
    <w:qFormat/>
    <w:rPr>
      <w:vertAlign w:val="superscript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c">
    <w:name w:val="脚注文本 字符"/>
    <w:basedOn w:val="a0"/>
    <w:link w:val="ab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FACF8-15E2-47EE-97A5-75823A7D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305</Words>
  <Characters>1743</Characters>
  <Application>Microsoft Office Word</Application>
  <DocSecurity>0</DocSecurity>
  <Lines>14</Lines>
  <Paragraphs>4</Paragraphs>
  <ScaleCrop>false</ScaleCrop>
  <Company>P R 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办公室台式机</dc:creator>
  <cp:lastModifiedBy>dell</cp:lastModifiedBy>
  <cp:revision>69</cp:revision>
  <dcterms:created xsi:type="dcterms:W3CDTF">2023-07-03T07:20:00Z</dcterms:created>
  <dcterms:modified xsi:type="dcterms:W3CDTF">2026-07-10T03:43:00Z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2052-12.1.0.24657</vt:lpwstr>
  </property>
  <property fmtid="{D5CDD505-2E9C-101B-9397-08002B2CF9AE}" pid="4" name="ICV">
    <vt:lpwstr>29FD0F23CD4A4EB9B3A81448450FCE50_12</vt:lpwstr>
  </property>
</Properties>
</file>