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06E9" w14:textId="56443156" w:rsidR="00293E4C" w:rsidRPr="00401B65" w:rsidRDefault="00401B65" w:rsidP="00401B65">
      <w:pPr>
        <w:spacing w:line="320" w:lineRule="exact"/>
        <w:jc w:val="center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</w:rPr>
      </w:pPr>
      <w:r w:rsidRPr="00401B65"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</w:rPr>
        <w:t>石油工程学院20</w:t>
      </w:r>
      <w:r w:rsidR="001F1B85" w:rsidRPr="00401B65"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</w:rPr>
        <w:t>25</w:t>
      </w:r>
      <w:r w:rsidRPr="00401B65"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</w:rPr>
        <w:t>级本科班导师选聘名单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2766"/>
        <w:gridCol w:w="1087"/>
        <w:gridCol w:w="1513"/>
        <w:gridCol w:w="1514"/>
      </w:tblGrid>
      <w:tr w:rsidR="00293E4C" w14:paraId="3CFF264E" w14:textId="77777777">
        <w:tc>
          <w:tcPr>
            <w:tcW w:w="1642" w:type="dxa"/>
            <w:vAlign w:val="center"/>
          </w:tcPr>
          <w:p w14:paraId="4E4D262F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66" w:type="dxa"/>
            <w:vAlign w:val="center"/>
          </w:tcPr>
          <w:p w14:paraId="249B37B4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 w14:paraId="7084C83E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513" w:type="dxa"/>
            <w:vAlign w:val="center"/>
          </w:tcPr>
          <w:p w14:paraId="073C75BF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514" w:type="dxa"/>
            <w:vAlign w:val="center"/>
          </w:tcPr>
          <w:p w14:paraId="285E6E54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学业导师</w:t>
            </w:r>
          </w:p>
        </w:tc>
      </w:tr>
      <w:tr w:rsidR="00293E4C" w14:paraId="65C5E44E" w14:textId="77777777" w:rsidTr="001F1B85">
        <w:trPr>
          <w:trHeight w:val="426"/>
        </w:trPr>
        <w:tc>
          <w:tcPr>
            <w:tcW w:w="1642" w:type="dxa"/>
            <w:vMerge w:val="restart"/>
            <w:vAlign w:val="center"/>
          </w:tcPr>
          <w:p w14:paraId="44074658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石油工程（智能）</w:t>
            </w:r>
          </w:p>
        </w:tc>
        <w:tc>
          <w:tcPr>
            <w:tcW w:w="2766" w:type="dxa"/>
            <w:vMerge w:val="restart"/>
            <w:vAlign w:val="center"/>
          </w:tcPr>
          <w:p w14:paraId="0F9CB34B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智能油气田研究所</w:t>
            </w:r>
          </w:p>
        </w:tc>
        <w:tc>
          <w:tcPr>
            <w:tcW w:w="1087" w:type="dxa"/>
            <w:vAlign w:val="center"/>
          </w:tcPr>
          <w:p w14:paraId="18706D1D" w14:textId="67DBD40D" w:rsidR="00293E4C" w:rsidRDefault="001F1B85">
            <w:pPr>
              <w:jc w:val="center"/>
              <w:rPr>
                <w:rFonts w:ascii="仿宋_GB2312" w:eastAsia="仿宋_GB2312" w:hAnsiTheme="minorEastAsia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0D23C1D2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4BEE3B7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3EEFB94B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43F94C3C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6" w:type="dxa"/>
            <w:vMerge/>
            <w:vAlign w:val="center"/>
          </w:tcPr>
          <w:p w14:paraId="1FEEE5E5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_GB2312"/>
                <w:bCs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14503F9" w14:textId="29E43C91" w:rsidR="00293E4C" w:rsidRDefault="001F1B85">
            <w:pPr>
              <w:jc w:val="center"/>
              <w:rPr>
                <w:rFonts w:ascii="仿宋_GB2312" w:eastAsia="仿宋_GB2312" w:hAnsiTheme="minorEastAsia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17753A66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586BB71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0448817C" w14:textId="77777777">
        <w:trPr>
          <w:trHeight w:val="624"/>
        </w:trPr>
        <w:tc>
          <w:tcPr>
            <w:tcW w:w="1642" w:type="dxa"/>
            <w:vMerge w:val="restart"/>
            <w:vAlign w:val="center"/>
          </w:tcPr>
          <w:p w14:paraId="607144AE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  <w:shd w:val="clear" w:color="auto" w:fill="FFFFFF"/>
              </w:rPr>
              <w:t>石油工程（卓越）</w:t>
            </w:r>
          </w:p>
          <w:p w14:paraId="557E2A39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3177D1C0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油气井工程研究所</w:t>
            </w:r>
          </w:p>
        </w:tc>
        <w:tc>
          <w:tcPr>
            <w:tcW w:w="1087" w:type="dxa"/>
            <w:vAlign w:val="center"/>
          </w:tcPr>
          <w:p w14:paraId="75A079E1" w14:textId="3D1CA82F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2CBDEB9C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40FED81F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701F619D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31C36435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0EBD6CF9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B61B83B" w14:textId="5ED5752E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458D9793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012328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59300CCD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3ADD70A6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11E04ABB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油气开采工程研究所</w:t>
            </w:r>
          </w:p>
        </w:tc>
        <w:tc>
          <w:tcPr>
            <w:tcW w:w="1087" w:type="dxa"/>
            <w:vAlign w:val="center"/>
          </w:tcPr>
          <w:p w14:paraId="2F7B76DB" w14:textId="3B6428E4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513" w:type="dxa"/>
            <w:vAlign w:val="center"/>
          </w:tcPr>
          <w:p w14:paraId="6D61F758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4120A4A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1EB65EE9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12F0CB4A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45C4B9FE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0FF8C368" w14:textId="5EB9A7EA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513" w:type="dxa"/>
            <w:vAlign w:val="center"/>
          </w:tcPr>
          <w:p w14:paraId="0FF0CBDA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4174EA5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1F1C44F7" w14:textId="77777777" w:rsidTr="001F1B85">
        <w:trPr>
          <w:trHeight w:val="70"/>
        </w:trPr>
        <w:tc>
          <w:tcPr>
            <w:tcW w:w="1642" w:type="dxa"/>
            <w:vMerge/>
            <w:vAlign w:val="center"/>
          </w:tcPr>
          <w:p w14:paraId="72744005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5D43E9C2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油气藏工程研究所</w:t>
            </w:r>
          </w:p>
        </w:tc>
        <w:tc>
          <w:tcPr>
            <w:tcW w:w="1087" w:type="dxa"/>
            <w:vAlign w:val="center"/>
          </w:tcPr>
          <w:p w14:paraId="05A331DC" w14:textId="255449FC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513" w:type="dxa"/>
            <w:vAlign w:val="center"/>
          </w:tcPr>
          <w:p w14:paraId="2AB4AE51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FC1EC11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23D0FD26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6C964AEF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713E190F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BDB2B09" w14:textId="7B21F835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513" w:type="dxa"/>
            <w:vAlign w:val="center"/>
          </w:tcPr>
          <w:p w14:paraId="37016159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BCAFAF1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2E41689F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0850C973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14209F8D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油气田化学研究所</w:t>
            </w:r>
          </w:p>
        </w:tc>
        <w:tc>
          <w:tcPr>
            <w:tcW w:w="1087" w:type="dxa"/>
            <w:vAlign w:val="center"/>
          </w:tcPr>
          <w:p w14:paraId="41DB566E" w14:textId="591B0A0A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1513" w:type="dxa"/>
            <w:vAlign w:val="center"/>
          </w:tcPr>
          <w:p w14:paraId="60C8540E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EAC9070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708C2391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63A24CFF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22D0AC0B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731A80F2" w14:textId="76559E07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1513" w:type="dxa"/>
            <w:vAlign w:val="center"/>
          </w:tcPr>
          <w:p w14:paraId="6650B603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79656F92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0566C686" w14:textId="77777777">
        <w:trPr>
          <w:trHeight w:val="624"/>
        </w:trPr>
        <w:tc>
          <w:tcPr>
            <w:tcW w:w="1642" w:type="dxa"/>
            <w:vMerge w:val="restart"/>
            <w:vAlign w:val="center"/>
          </w:tcPr>
          <w:p w14:paraId="108309E4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海洋油气工程</w:t>
            </w:r>
          </w:p>
        </w:tc>
        <w:tc>
          <w:tcPr>
            <w:tcW w:w="2766" w:type="dxa"/>
            <w:vMerge w:val="restart"/>
            <w:vAlign w:val="center"/>
          </w:tcPr>
          <w:p w14:paraId="054F906E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海洋油气与水合物</w:t>
            </w:r>
          </w:p>
          <w:p w14:paraId="4B38C118" w14:textId="77777777" w:rsidR="00293E4C" w:rsidRDefault="00401B6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87" w:type="dxa"/>
            <w:vAlign w:val="center"/>
          </w:tcPr>
          <w:p w14:paraId="24E7DDF6" w14:textId="038F364C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Align w:val="center"/>
          </w:tcPr>
          <w:p w14:paraId="671A518D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8AE97BE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93E4C" w14:paraId="1119BD54" w14:textId="77777777">
        <w:trPr>
          <w:trHeight w:val="624"/>
        </w:trPr>
        <w:tc>
          <w:tcPr>
            <w:tcW w:w="1642" w:type="dxa"/>
            <w:vMerge/>
            <w:vAlign w:val="center"/>
          </w:tcPr>
          <w:p w14:paraId="27453259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3B528170" w14:textId="77777777" w:rsidR="00293E4C" w:rsidRDefault="00293E4C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6130359" w14:textId="54FA50A4" w:rsidR="00293E4C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</w:t>
            </w:r>
            <w:r w:rsidR="00401B65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513" w:type="dxa"/>
            <w:vAlign w:val="center"/>
          </w:tcPr>
          <w:p w14:paraId="402ADBC0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0245BEB" w14:textId="77777777" w:rsidR="00293E4C" w:rsidRDefault="00293E4C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168F8571" w14:textId="77777777" w:rsidTr="001F1B85">
        <w:trPr>
          <w:trHeight w:val="338"/>
        </w:trPr>
        <w:tc>
          <w:tcPr>
            <w:tcW w:w="1642" w:type="dxa"/>
            <w:vAlign w:val="center"/>
          </w:tcPr>
          <w:p w14:paraId="3E53F2BC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碳储科学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与工程</w:t>
            </w:r>
          </w:p>
        </w:tc>
        <w:tc>
          <w:tcPr>
            <w:tcW w:w="2766" w:type="dxa"/>
            <w:vMerge w:val="restart"/>
            <w:vAlign w:val="center"/>
          </w:tcPr>
          <w:p w14:paraId="70F298A0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碳储科学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与工程系</w:t>
            </w:r>
          </w:p>
        </w:tc>
        <w:tc>
          <w:tcPr>
            <w:tcW w:w="1087" w:type="dxa"/>
            <w:vAlign w:val="center"/>
          </w:tcPr>
          <w:p w14:paraId="72D7C590" w14:textId="4E192916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513" w:type="dxa"/>
            <w:vMerge w:val="restart"/>
            <w:vAlign w:val="center"/>
          </w:tcPr>
          <w:p w14:paraId="53638E16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5E95304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5872CD75" w14:textId="77777777" w:rsidTr="001F1B85">
        <w:trPr>
          <w:trHeight w:val="644"/>
        </w:trPr>
        <w:tc>
          <w:tcPr>
            <w:tcW w:w="1642" w:type="dxa"/>
            <w:vAlign w:val="center"/>
          </w:tcPr>
          <w:p w14:paraId="3E336678" w14:textId="0E874F03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碳储科学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与工程（本</w:t>
            </w: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766" w:type="dxa"/>
            <w:vMerge/>
            <w:vAlign w:val="center"/>
          </w:tcPr>
          <w:p w14:paraId="54EED9EA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6A2ADB6B" w14:textId="0BE88611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513" w:type="dxa"/>
            <w:vMerge/>
            <w:vAlign w:val="center"/>
          </w:tcPr>
          <w:p w14:paraId="093089EA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14:paraId="26279B05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51F4F55D" w14:textId="77777777">
        <w:trPr>
          <w:trHeight w:val="624"/>
        </w:trPr>
        <w:tc>
          <w:tcPr>
            <w:tcW w:w="1642" w:type="dxa"/>
            <w:vMerge w:val="restart"/>
            <w:vAlign w:val="center"/>
          </w:tcPr>
          <w:p w14:paraId="204593BB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本</w:t>
            </w: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一体班（石油类）</w:t>
            </w:r>
          </w:p>
        </w:tc>
        <w:tc>
          <w:tcPr>
            <w:tcW w:w="2766" w:type="dxa"/>
            <w:vMerge w:val="restart"/>
            <w:vAlign w:val="center"/>
          </w:tcPr>
          <w:p w14:paraId="5892D951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石油与天然气工程系</w:t>
            </w:r>
          </w:p>
        </w:tc>
        <w:tc>
          <w:tcPr>
            <w:tcW w:w="1087" w:type="dxa"/>
            <w:vAlign w:val="center"/>
          </w:tcPr>
          <w:p w14:paraId="67D24CAE" w14:textId="515D8140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2501</w:t>
            </w:r>
          </w:p>
        </w:tc>
        <w:tc>
          <w:tcPr>
            <w:tcW w:w="1513" w:type="dxa"/>
            <w:vAlign w:val="center"/>
          </w:tcPr>
          <w:p w14:paraId="3133D92F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BA7332C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7EF85D07" w14:textId="77777777" w:rsidTr="001F1B85">
        <w:trPr>
          <w:trHeight w:val="295"/>
        </w:trPr>
        <w:tc>
          <w:tcPr>
            <w:tcW w:w="1642" w:type="dxa"/>
            <w:vMerge/>
            <w:vAlign w:val="center"/>
          </w:tcPr>
          <w:p w14:paraId="3BC42A71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1C4EB530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290F9738" w14:textId="6F938650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2502</w:t>
            </w:r>
          </w:p>
        </w:tc>
        <w:tc>
          <w:tcPr>
            <w:tcW w:w="1513" w:type="dxa"/>
            <w:vAlign w:val="center"/>
          </w:tcPr>
          <w:p w14:paraId="39067F87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229E892B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19EF9AF4" w14:textId="77777777" w:rsidTr="001F1B85">
        <w:trPr>
          <w:trHeight w:val="782"/>
        </w:trPr>
        <w:tc>
          <w:tcPr>
            <w:tcW w:w="1642" w:type="dxa"/>
            <w:vMerge w:val="restart"/>
            <w:vAlign w:val="center"/>
          </w:tcPr>
          <w:p w14:paraId="508920A7" w14:textId="57DB433A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石油工程（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双学位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766" w:type="dxa"/>
            <w:vMerge/>
            <w:vAlign w:val="center"/>
          </w:tcPr>
          <w:p w14:paraId="00D3C0DA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014BC0C" w14:textId="22D7F6F0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2501</w:t>
            </w:r>
          </w:p>
        </w:tc>
        <w:tc>
          <w:tcPr>
            <w:tcW w:w="1513" w:type="dxa"/>
            <w:vAlign w:val="center"/>
          </w:tcPr>
          <w:p w14:paraId="7D06C305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42F6F69B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7796D190" w14:textId="77777777" w:rsidTr="001F1B85">
        <w:trPr>
          <w:trHeight w:val="315"/>
        </w:trPr>
        <w:tc>
          <w:tcPr>
            <w:tcW w:w="1642" w:type="dxa"/>
            <w:vMerge/>
            <w:vAlign w:val="center"/>
          </w:tcPr>
          <w:p w14:paraId="053B89E4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6" w:type="dxa"/>
            <w:vMerge/>
            <w:vAlign w:val="center"/>
          </w:tcPr>
          <w:p w14:paraId="2DDDD15A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3952D6F3" w14:textId="0F5D23F8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2502</w:t>
            </w:r>
          </w:p>
        </w:tc>
        <w:tc>
          <w:tcPr>
            <w:tcW w:w="1513" w:type="dxa"/>
            <w:vAlign w:val="center"/>
          </w:tcPr>
          <w:p w14:paraId="625D7FD5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2BFDACF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B85" w14:paraId="4F3D1CE9" w14:textId="77777777">
        <w:trPr>
          <w:trHeight w:val="315"/>
        </w:trPr>
        <w:tc>
          <w:tcPr>
            <w:tcW w:w="1642" w:type="dxa"/>
            <w:vAlign w:val="center"/>
          </w:tcPr>
          <w:p w14:paraId="79773072" w14:textId="2B5ED6B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石油工程（</w:t>
            </w: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英）</w:t>
            </w:r>
          </w:p>
        </w:tc>
        <w:tc>
          <w:tcPr>
            <w:tcW w:w="2766" w:type="dxa"/>
            <w:vMerge/>
            <w:vAlign w:val="center"/>
          </w:tcPr>
          <w:p w14:paraId="6C8A7BA6" w14:textId="77777777" w:rsidR="001F1B85" w:rsidRDefault="001F1B85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7B6816C" w14:textId="58CA8109" w:rsidR="001F1B85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513" w:type="dxa"/>
            <w:vAlign w:val="center"/>
          </w:tcPr>
          <w:p w14:paraId="4F8FD849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C69505E" w14:textId="77777777" w:rsidR="001F1B85" w:rsidRDefault="001F1B8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CD5DDC" w14:textId="7C7F910A" w:rsidR="00293E4C" w:rsidRDefault="00401B65" w:rsidP="00401B65">
      <w:pPr>
        <w:widowControl/>
        <w:spacing w:before="240" w:line="240" w:lineRule="exact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</w:t>
      </w:r>
      <w:r>
        <w:rPr>
          <w:rFonts w:ascii="Times New Roman" w:eastAsia="宋体" w:hAnsi="Times New Roman" w:hint="eastAsia"/>
          <w:sz w:val="24"/>
          <w:szCs w:val="24"/>
        </w:rPr>
        <w:t>请各研究所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系将《选聘名单》于</w:t>
      </w:r>
      <w:r w:rsidR="001F1B85">
        <w:rPr>
          <w:rFonts w:ascii="Times New Roman" w:eastAsia="宋体" w:hAnsi="Times New Roman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D93476">
        <w:rPr>
          <w:rFonts w:ascii="Times New Roman" w:eastAsia="宋体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宋体" w:hAnsi="Times New Roman" w:hint="eastAsia"/>
          <w:sz w:val="24"/>
          <w:szCs w:val="24"/>
        </w:rPr>
        <w:t>日前发送至</w:t>
      </w:r>
      <w:r w:rsidR="001F1B85" w:rsidRPr="001F1B85">
        <w:rPr>
          <w:rFonts w:ascii="微软雅黑" w:eastAsia="微软雅黑" w:hAnsi="微软雅黑"/>
          <w:kern w:val="0"/>
          <w:sz w:val="22"/>
          <w:szCs w:val="24"/>
        </w:rPr>
        <w:t>yangqishuo-upc@qq.com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sectPr w:rsidR="0029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GRhMTM3MDFjNWE4ZjM2YTYzYmQ0OTNlYzAyMWQifQ=="/>
  </w:docVars>
  <w:rsids>
    <w:rsidRoot w:val="000E7C5C"/>
    <w:rsid w:val="00056BD8"/>
    <w:rsid w:val="0007564F"/>
    <w:rsid w:val="000E6871"/>
    <w:rsid w:val="000E7C5C"/>
    <w:rsid w:val="00103D7C"/>
    <w:rsid w:val="001C5BD2"/>
    <w:rsid w:val="001F1B85"/>
    <w:rsid w:val="002153C3"/>
    <w:rsid w:val="00264545"/>
    <w:rsid w:val="00293E4C"/>
    <w:rsid w:val="00322D27"/>
    <w:rsid w:val="0033419B"/>
    <w:rsid w:val="003A42AB"/>
    <w:rsid w:val="003C22CF"/>
    <w:rsid w:val="00401B65"/>
    <w:rsid w:val="004D3DF4"/>
    <w:rsid w:val="004F6C61"/>
    <w:rsid w:val="0053088F"/>
    <w:rsid w:val="0054660F"/>
    <w:rsid w:val="005D34B6"/>
    <w:rsid w:val="00621619"/>
    <w:rsid w:val="006B5CB6"/>
    <w:rsid w:val="0071594E"/>
    <w:rsid w:val="0074208F"/>
    <w:rsid w:val="0077718F"/>
    <w:rsid w:val="00777B9B"/>
    <w:rsid w:val="0085139C"/>
    <w:rsid w:val="008807BA"/>
    <w:rsid w:val="008E561F"/>
    <w:rsid w:val="008E59DF"/>
    <w:rsid w:val="009A7812"/>
    <w:rsid w:val="009C4DEC"/>
    <w:rsid w:val="009E3AA8"/>
    <w:rsid w:val="00A86144"/>
    <w:rsid w:val="00B367BD"/>
    <w:rsid w:val="00B455F1"/>
    <w:rsid w:val="00B84192"/>
    <w:rsid w:val="00BC0B49"/>
    <w:rsid w:val="00C011D4"/>
    <w:rsid w:val="00C23C98"/>
    <w:rsid w:val="00C6057C"/>
    <w:rsid w:val="00C81972"/>
    <w:rsid w:val="00CB192B"/>
    <w:rsid w:val="00CE7682"/>
    <w:rsid w:val="00D0792C"/>
    <w:rsid w:val="00D770EF"/>
    <w:rsid w:val="00D93476"/>
    <w:rsid w:val="00DA1D9B"/>
    <w:rsid w:val="00DA3F7A"/>
    <w:rsid w:val="00DF2B79"/>
    <w:rsid w:val="00E51627"/>
    <w:rsid w:val="00EC477E"/>
    <w:rsid w:val="00EE483B"/>
    <w:rsid w:val="00F86994"/>
    <w:rsid w:val="00FC11D6"/>
    <w:rsid w:val="00FD3F47"/>
    <w:rsid w:val="087648ED"/>
    <w:rsid w:val="31460B24"/>
    <w:rsid w:val="4F867050"/>
    <w:rsid w:val="53323CC4"/>
    <w:rsid w:val="58131344"/>
    <w:rsid w:val="67A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58EF"/>
  <w15:docId w15:val="{F062CB24-309B-4EFA-B294-621AFF8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asciiTheme="minorHAnsi" w:eastAsia="Microsoft YaHei UI" w:hAnsiTheme="minorHAnsi" w:cstheme="minorBid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sdhy-006</cp:lastModifiedBy>
  <cp:revision>12</cp:revision>
  <dcterms:created xsi:type="dcterms:W3CDTF">2023-06-28T01:50:00Z</dcterms:created>
  <dcterms:modified xsi:type="dcterms:W3CDTF">2025-07-30T02:40:00Z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2A28BE54828F465BB143663C074F499D_12</vt:lpwstr>
  </property>
</Properties>
</file>